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B1CA" w14:textId="4762745F" w:rsidR="007F43B3" w:rsidRPr="002912B3" w:rsidRDefault="007F43B3" w:rsidP="007F43B3">
      <w:pPr>
        <w:rPr>
          <w:b/>
          <w:bCs/>
          <w:sz w:val="36"/>
          <w:u w:val="single"/>
          <w:lang w:val="it-IT"/>
        </w:rPr>
      </w:pPr>
      <w:r w:rsidRPr="002912B3">
        <w:rPr>
          <w:b/>
          <w:sz w:val="36"/>
          <w:u w:val="single"/>
          <w:lang w:val="it-IT"/>
        </w:rPr>
        <w:t>Categorie</w:t>
      </w:r>
      <w:r w:rsidR="001D7990" w:rsidRPr="002912B3">
        <w:rPr>
          <w:b/>
          <w:sz w:val="36"/>
          <w:u w:val="single"/>
          <w:lang w:val="it-IT"/>
        </w:rPr>
        <w:t xml:space="preserve"> Omega 3 &amp; </w:t>
      </w:r>
      <w:proofErr w:type="spellStart"/>
      <w:r w:rsidR="001D7990" w:rsidRPr="002912B3">
        <w:rPr>
          <w:b/>
          <w:sz w:val="36"/>
          <w:u w:val="single"/>
          <w:lang w:val="it-IT"/>
        </w:rPr>
        <w:t>Visolie</w:t>
      </w:r>
      <w:proofErr w:type="spellEnd"/>
      <w:r w:rsidR="001D7990" w:rsidRPr="002912B3">
        <w:rPr>
          <w:b/>
          <w:sz w:val="36"/>
          <w:u w:val="single"/>
          <w:lang w:val="it-IT"/>
        </w:rPr>
        <w:t>,</w:t>
      </w:r>
      <w:r w:rsidRPr="002912B3">
        <w:rPr>
          <w:b/>
          <w:sz w:val="36"/>
          <w:u w:val="single"/>
          <w:lang w:val="it-IT"/>
        </w:rPr>
        <w:t xml:space="preserve"> </w:t>
      </w:r>
      <w:proofErr w:type="spellStart"/>
      <w:r w:rsidR="003E5C48" w:rsidRPr="002912B3">
        <w:rPr>
          <w:b/>
          <w:bCs/>
          <w:sz w:val="36"/>
          <w:u w:val="single"/>
          <w:lang w:val="it-IT"/>
        </w:rPr>
        <w:t>Vetzuren</w:t>
      </w:r>
      <w:proofErr w:type="spellEnd"/>
    </w:p>
    <w:p w14:paraId="43F27A9C" w14:textId="77777777" w:rsidR="007F43B3" w:rsidRPr="002912B3" w:rsidRDefault="007F43B3" w:rsidP="007F43B3">
      <w:pPr>
        <w:spacing w:after="0" w:line="240" w:lineRule="auto"/>
        <w:rPr>
          <w:rFonts w:ascii="Calibri" w:eastAsia="Calibri" w:hAnsi="Calibri" w:cs="Times New Roman"/>
          <w:b/>
          <w:color w:val="44546A"/>
          <w:sz w:val="28"/>
          <w:lang w:val="it-IT"/>
        </w:rPr>
      </w:pPr>
      <w:proofErr w:type="spellStart"/>
      <w:r w:rsidRPr="002912B3">
        <w:rPr>
          <w:rFonts w:ascii="Calibri" w:eastAsia="Calibri" w:hAnsi="Calibri" w:cs="Times New Roman"/>
          <w:b/>
          <w:color w:val="44546A"/>
          <w:sz w:val="28"/>
          <w:lang w:val="it-IT"/>
        </w:rPr>
        <w:t>Productpagina</w:t>
      </w:r>
      <w:proofErr w:type="spellEnd"/>
      <w:r w:rsidRPr="002912B3">
        <w:rPr>
          <w:rFonts w:ascii="Calibri" w:eastAsia="Calibri" w:hAnsi="Calibri" w:cs="Times New Roman"/>
          <w:b/>
          <w:color w:val="44546A"/>
          <w:sz w:val="28"/>
          <w:lang w:val="it-IT"/>
        </w:rPr>
        <w:t xml:space="preserve"> </w:t>
      </w:r>
    </w:p>
    <w:p w14:paraId="396805A3" w14:textId="6476933A" w:rsidR="007F43B3" w:rsidRPr="00C27F78" w:rsidRDefault="002912B3" w:rsidP="007F43B3">
      <w:pPr>
        <w:spacing w:after="0"/>
        <w:rPr>
          <w:rFonts w:ascii="Calibri" w:eastAsia="Calibri" w:hAnsi="Calibri" w:cs="Times New Roman"/>
          <w:b/>
          <w:bCs/>
          <w:sz w:val="28"/>
          <w:lang w:val="it-IT"/>
        </w:rPr>
      </w:pPr>
      <w:proofErr w:type="spellStart"/>
      <w:r w:rsidRPr="00C27F78">
        <w:rPr>
          <w:rFonts w:ascii="Calibri" w:eastAsia="Calibri" w:hAnsi="Calibri" w:cs="Times New Roman"/>
          <w:b/>
          <w:bCs/>
          <w:sz w:val="28"/>
          <w:lang w:val="it-IT"/>
        </w:rPr>
        <w:t>Visolie</w:t>
      </w:r>
      <w:proofErr w:type="spellEnd"/>
      <w:r w:rsidRPr="00C27F78">
        <w:rPr>
          <w:rFonts w:ascii="Calibri" w:eastAsia="Calibri" w:hAnsi="Calibri" w:cs="Times New Roman"/>
          <w:b/>
          <w:bCs/>
          <w:sz w:val="28"/>
          <w:lang w:val="it-IT"/>
        </w:rPr>
        <w:t xml:space="preserve"> 1800 TG® Mama</w:t>
      </w:r>
    </w:p>
    <w:p w14:paraId="48E06E05" w14:textId="77777777" w:rsidR="002912B3" w:rsidRPr="002912B3" w:rsidRDefault="002912B3" w:rsidP="007F43B3">
      <w:pPr>
        <w:spacing w:after="0"/>
        <w:rPr>
          <w:rFonts w:ascii="Calibri" w:eastAsia="Calibri" w:hAnsi="Calibri" w:cs="Times New Roman"/>
          <w:b/>
          <w:sz w:val="20"/>
          <w:szCs w:val="20"/>
          <w:lang w:val="it-IT"/>
        </w:rPr>
      </w:pPr>
    </w:p>
    <w:p w14:paraId="170B1F15" w14:textId="1D8D64E6" w:rsidR="007F43B3" w:rsidRPr="00C27F78" w:rsidRDefault="007F43B3" w:rsidP="007F43B3">
      <w:pPr>
        <w:spacing w:after="0" w:line="240" w:lineRule="auto"/>
        <w:rPr>
          <w:rFonts w:ascii="Calibri" w:eastAsia="Calibri" w:hAnsi="Calibri" w:cs="Times New Roman"/>
          <w:b/>
          <w:color w:val="44546A"/>
          <w:sz w:val="28"/>
        </w:rPr>
      </w:pPr>
      <w:r w:rsidRPr="00C27F78">
        <w:rPr>
          <w:rFonts w:ascii="Calibri" w:eastAsia="Calibri" w:hAnsi="Calibri" w:cs="Times New Roman"/>
          <w:b/>
          <w:color w:val="44546A"/>
          <w:sz w:val="28"/>
        </w:rPr>
        <w:t>Product Visual</w:t>
      </w:r>
    </w:p>
    <w:p w14:paraId="20B42FD0" w14:textId="48AB2F5A" w:rsidR="007F43B3" w:rsidRDefault="007F43B3" w:rsidP="007F43B3">
      <w:pPr>
        <w:pStyle w:val="Geenafstand"/>
        <w:rPr>
          <w:noProof/>
        </w:rPr>
      </w:pPr>
      <w:r w:rsidRPr="001803AD">
        <w:rPr>
          <w:noProof/>
        </w:rPr>
        <w:t xml:space="preserve"> </w:t>
      </w:r>
    </w:p>
    <w:p w14:paraId="5C784785" w14:textId="35B99DDB" w:rsidR="007F3F81" w:rsidRPr="001803AD" w:rsidRDefault="007F3F81" w:rsidP="007F43B3">
      <w:pPr>
        <w:pStyle w:val="Geenafstand"/>
        <w:rPr>
          <w:noProof/>
        </w:rPr>
      </w:pPr>
      <w:r>
        <w:rPr>
          <w:noProof/>
          <w14:ligatures w14:val="standardContextual"/>
        </w:rPr>
        <w:drawing>
          <wp:inline distT="0" distB="0" distL="0" distR="0" wp14:anchorId="2CE9B1DA" wp14:editId="3B7C6A6D">
            <wp:extent cx="2605178" cy="3220863"/>
            <wp:effectExtent l="0" t="0" r="5080" b="0"/>
            <wp:docPr id="1360418852" name="Afbeelding 2" descr="Afbeelding met tekst, drug, Medicijn op recept, fle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18852" name="Afbeelding 2" descr="Afbeelding met tekst, drug, Medicijn op recept, fles&#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8574" cy="3237425"/>
                    </a:xfrm>
                    <a:prstGeom prst="rect">
                      <a:avLst/>
                    </a:prstGeom>
                  </pic:spPr>
                </pic:pic>
              </a:graphicData>
            </a:graphic>
          </wp:inline>
        </w:drawing>
      </w:r>
    </w:p>
    <w:p w14:paraId="3B9B0778" w14:textId="77777777" w:rsidR="007F43B3" w:rsidRDefault="007F43B3" w:rsidP="007F43B3">
      <w:pPr>
        <w:pStyle w:val="Geenafstand"/>
        <w:rPr>
          <w:noProof/>
        </w:rPr>
      </w:pPr>
    </w:p>
    <w:p w14:paraId="457A5651" w14:textId="77777777" w:rsidR="007F43B3" w:rsidRDefault="007F43B3" w:rsidP="007F43B3">
      <w:pPr>
        <w:spacing w:after="0"/>
        <w:rPr>
          <w:rFonts w:ascii="Calibri" w:eastAsia="Calibri" w:hAnsi="Calibri" w:cs="Times New Roman"/>
          <w:b/>
          <w:sz w:val="20"/>
          <w:szCs w:val="20"/>
        </w:rPr>
      </w:pPr>
    </w:p>
    <w:p w14:paraId="014E4576" w14:textId="77777777" w:rsidR="007F43B3" w:rsidRPr="00152C7B" w:rsidRDefault="007F43B3" w:rsidP="007F43B3">
      <w:pPr>
        <w:spacing w:after="0"/>
        <w:rPr>
          <w:rFonts w:ascii="Calibri" w:eastAsia="Calibri" w:hAnsi="Calibri" w:cs="Times New Roman"/>
          <w:b/>
          <w:i/>
          <w:iCs/>
          <w:color w:val="44546A"/>
          <w:sz w:val="28"/>
        </w:rPr>
      </w:pPr>
      <w:r>
        <w:rPr>
          <w:rFonts w:ascii="Calibri" w:eastAsia="Calibri" w:hAnsi="Calibri" w:cs="Times New Roman"/>
          <w:b/>
          <w:color w:val="44546A"/>
          <w:sz w:val="28"/>
        </w:rPr>
        <w:t>Productnaam &amp; productomschrijving</w:t>
      </w:r>
    </w:p>
    <w:p w14:paraId="5D990626" w14:textId="77777777" w:rsidR="002912B3" w:rsidRDefault="002912B3" w:rsidP="007F43B3">
      <w:pPr>
        <w:spacing w:after="0" w:line="240" w:lineRule="auto"/>
        <w:rPr>
          <w:rFonts w:ascii="Calibri" w:eastAsia="Calibri" w:hAnsi="Calibri" w:cs="Times New Roman"/>
          <w:b/>
          <w:bCs/>
          <w:sz w:val="28"/>
        </w:rPr>
      </w:pPr>
      <w:r w:rsidRPr="002912B3">
        <w:rPr>
          <w:rFonts w:ascii="Calibri" w:eastAsia="Calibri" w:hAnsi="Calibri" w:cs="Times New Roman"/>
          <w:b/>
          <w:bCs/>
          <w:sz w:val="28"/>
        </w:rPr>
        <w:t>Visolie 1800 TG® Mama</w:t>
      </w:r>
    </w:p>
    <w:p w14:paraId="22BE791D" w14:textId="77777777" w:rsidR="002912B3" w:rsidRDefault="002912B3" w:rsidP="007F43B3">
      <w:pPr>
        <w:spacing w:after="0" w:line="240" w:lineRule="auto"/>
        <w:rPr>
          <w:rFonts w:ascii="Calibri" w:eastAsia="Calibri" w:hAnsi="Calibri" w:cs="Times New Roman"/>
          <w:b/>
          <w:bCs/>
          <w:sz w:val="28"/>
        </w:rPr>
      </w:pPr>
    </w:p>
    <w:p w14:paraId="18B7EBC2" w14:textId="77777777" w:rsidR="004D221C" w:rsidRDefault="004D221C" w:rsidP="007F43B3">
      <w:pPr>
        <w:spacing w:after="0" w:line="240" w:lineRule="auto"/>
        <w:rPr>
          <w:b/>
          <w:bCs/>
        </w:rPr>
      </w:pPr>
      <w:r w:rsidRPr="004D221C">
        <w:rPr>
          <w:b/>
          <w:bCs/>
        </w:rPr>
        <w:t>Goed voor de ontwikkeling van de hersenen van de baby*</w:t>
      </w:r>
    </w:p>
    <w:p w14:paraId="44982B02" w14:textId="0CC5BB87" w:rsidR="007F43B3" w:rsidRPr="00C938D6" w:rsidRDefault="007F43B3" w:rsidP="007F43B3">
      <w:pPr>
        <w:spacing w:after="0" w:line="240" w:lineRule="auto"/>
        <w:rPr>
          <w:rFonts w:ascii="Calibri" w:eastAsia="Calibri" w:hAnsi="Calibri" w:cs="Times New Roman"/>
          <w:b/>
          <w:color w:val="FF0000"/>
          <w:sz w:val="20"/>
          <w:szCs w:val="16"/>
        </w:rPr>
      </w:pPr>
      <w:r>
        <w:rPr>
          <w:rFonts w:ascii="Calibri" w:eastAsia="Calibri" w:hAnsi="Calibri" w:cs="Times New Roman"/>
          <w:b/>
          <w:color w:val="FF0000"/>
          <w:sz w:val="20"/>
          <w:szCs w:val="16"/>
        </w:rPr>
        <w:t xml:space="preserve"> </w:t>
      </w:r>
    </w:p>
    <w:p w14:paraId="1CB6B383"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07D08BFC" w14:textId="77777777" w:rsidR="009147CE" w:rsidRPr="002A1CDA" w:rsidRDefault="009147CE" w:rsidP="009147CE">
      <w:pPr>
        <w:pStyle w:val="Lijstalinea"/>
        <w:numPr>
          <w:ilvl w:val="0"/>
          <w:numId w:val="1"/>
        </w:numPr>
      </w:pPr>
      <w:r w:rsidRPr="002A1CDA">
        <w:t>Natuurlijke en best opneembare triglyceridevorm</w:t>
      </w:r>
    </w:p>
    <w:p w14:paraId="6697030F" w14:textId="628B46AF" w:rsidR="009147CE" w:rsidRPr="00F41720" w:rsidRDefault="009147CE" w:rsidP="009147CE">
      <w:pPr>
        <w:pStyle w:val="Lijstalinea"/>
        <w:numPr>
          <w:ilvl w:val="0"/>
          <w:numId w:val="1"/>
        </w:numPr>
      </w:pPr>
      <w:r w:rsidRPr="002A1CDA">
        <w:t xml:space="preserve">Makkelijk </w:t>
      </w:r>
      <w:r w:rsidRPr="00454387">
        <w:t xml:space="preserve">te </w:t>
      </w:r>
      <w:r w:rsidRPr="00F41720">
        <w:t xml:space="preserve">slikken </w:t>
      </w:r>
      <w:r w:rsidR="00C27F78" w:rsidRPr="00F41720">
        <w:t xml:space="preserve">dankzij </w:t>
      </w:r>
      <w:proofErr w:type="spellStart"/>
      <w:r w:rsidR="00C27F78" w:rsidRPr="00F41720">
        <w:t>softgel</w:t>
      </w:r>
      <w:proofErr w:type="spellEnd"/>
      <w:r w:rsidR="00C27F78" w:rsidRPr="00F41720">
        <w:t xml:space="preserve"> capsules</w:t>
      </w:r>
    </w:p>
    <w:p w14:paraId="37C3DE91" w14:textId="3D5585E2" w:rsidR="007F43B3" w:rsidRPr="008D0766" w:rsidRDefault="009147CE" w:rsidP="009147CE">
      <w:pPr>
        <w:pStyle w:val="Lijstalinea"/>
        <w:numPr>
          <w:ilvl w:val="0"/>
          <w:numId w:val="1"/>
        </w:numPr>
      </w:pPr>
      <w:r w:rsidRPr="002A1CDA">
        <w:t>Veilig en effectieve dosering bij kinderwens, tijdens de zwangerschap en in de borstvoedingsperiode</w:t>
      </w:r>
      <w:r w:rsidR="007F43B3" w:rsidRPr="009147CE">
        <w:rPr>
          <w:bCs/>
          <w:sz w:val="20"/>
          <w:szCs w:val="6"/>
        </w:rPr>
        <w:tab/>
      </w:r>
      <w:r w:rsidR="007F43B3" w:rsidRPr="009147CE">
        <w:rPr>
          <w:bCs/>
          <w:sz w:val="20"/>
          <w:szCs w:val="6"/>
        </w:rPr>
        <w:tab/>
      </w:r>
      <w:r w:rsidR="007F43B3" w:rsidRPr="009147CE">
        <w:rPr>
          <w:bCs/>
          <w:sz w:val="20"/>
          <w:szCs w:val="6"/>
        </w:rPr>
        <w:tab/>
      </w:r>
      <w:r w:rsidR="007F43B3" w:rsidRPr="009147CE">
        <w:rPr>
          <w:bCs/>
          <w:sz w:val="20"/>
          <w:szCs w:val="6"/>
        </w:rPr>
        <w:tab/>
      </w:r>
      <w:r w:rsidR="007F43B3" w:rsidRPr="009147CE">
        <w:rPr>
          <w:bCs/>
          <w:sz w:val="20"/>
          <w:szCs w:val="6"/>
        </w:rPr>
        <w:tab/>
      </w:r>
      <w:r w:rsidR="007F43B3" w:rsidRPr="009147CE">
        <w:rPr>
          <w:bCs/>
          <w:sz w:val="20"/>
          <w:szCs w:val="6"/>
        </w:rPr>
        <w:tab/>
      </w:r>
      <w:r w:rsidR="007F43B3" w:rsidRPr="009147CE">
        <w:rPr>
          <w:bCs/>
          <w:sz w:val="20"/>
          <w:szCs w:val="6"/>
        </w:rPr>
        <w:tab/>
      </w:r>
      <w:r w:rsidR="007F43B3" w:rsidRPr="009147CE">
        <w:rPr>
          <w:bCs/>
          <w:sz w:val="20"/>
          <w:szCs w:val="6"/>
        </w:rPr>
        <w:tab/>
      </w:r>
      <w:r w:rsidR="007F43B3" w:rsidRPr="009147CE">
        <w:rPr>
          <w:bCs/>
          <w:sz w:val="20"/>
          <w:szCs w:val="6"/>
        </w:rPr>
        <w:tab/>
      </w:r>
    </w:p>
    <w:p w14:paraId="703E3125" w14:textId="03047F43" w:rsidR="007F43B3" w:rsidRDefault="007F43B3" w:rsidP="007F43B3">
      <w:pPr>
        <w:spacing w:after="0"/>
        <w:rPr>
          <w:rFonts w:ascii="Calibri" w:eastAsia="Calibri" w:hAnsi="Calibri" w:cs="Times New Roman"/>
          <w:bCs/>
          <w:sz w:val="20"/>
          <w:szCs w:val="16"/>
        </w:rPr>
      </w:pPr>
      <w:r>
        <w:rPr>
          <w:rFonts w:ascii="Calibri" w:eastAsia="Calibri" w:hAnsi="Calibri" w:cs="Times New Roman"/>
          <w:b/>
          <w:color w:val="44546A"/>
          <w:sz w:val="28"/>
        </w:rPr>
        <w:t xml:space="preserve">Beschrijving </w:t>
      </w:r>
      <w:r w:rsidRPr="00844372">
        <w:rPr>
          <w:rFonts w:ascii="Calibri" w:eastAsia="Calibri" w:hAnsi="Calibri" w:cs="Times New Roman"/>
          <w:bCs/>
          <w:sz w:val="20"/>
          <w:szCs w:val="16"/>
        </w:rPr>
        <w:t>(</w:t>
      </w:r>
      <w:r w:rsidR="006B13DE">
        <w:rPr>
          <w:rFonts w:ascii="Calibri" w:eastAsia="Calibri" w:hAnsi="Calibri" w:cs="Times New Roman"/>
          <w:bCs/>
          <w:sz w:val="20"/>
          <w:szCs w:val="16"/>
        </w:rPr>
        <w:t>228</w:t>
      </w:r>
      <w:r>
        <w:rPr>
          <w:rFonts w:ascii="Calibri" w:eastAsia="Calibri" w:hAnsi="Calibri" w:cs="Times New Roman"/>
          <w:bCs/>
          <w:sz w:val="20"/>
          <w:szCs w:val="16"/>
        </w:rPr>
        <w:t xml:space="preserve"> </w:t>
      </w:r>
      <w:r w:rsidRPr="00844372">
        <w:rPr>
          <w:rFonts w:ascii="Calibri" w:eastAsia="Calibri" w:hAnsi="Calibri" w:cs="Times New Roman"/>
          <w:bCs/>
          <w:sz w:val="20"/>
          <w:szCs w:val="16"/>
        </w:rPr>
        <w:t>woorden)</w:t>
      </w:r>
    </w:p>
    <w:p w14:paraId="07C282A8" w14:textId="04D7BDC6" w:rsidR="00E71DB0" w:rsidRPr="000038FE" w:rsidRDefault="00E71DB0" w:rsidP="00E71DB0">
      <w:pPr>
        <w:spacing w:after="0"/>
        <w:rPr>
          <w:rFonts w:ascii="Calibri" w:eastAsia="Calibri" w:hAnsi="Calibri" w:cs="Times New Roman"/>
          <w:bCs/>
          <w:sz w:val="20"/>
          <w:szCs w:val="16"/>
        </w:rPr>
      </w:pPr>
      <w:r w:rsidRPr="00E71DB0">
        <w:rPr>
          <w:rFonts w:ascii="Calibri" w:eastAsia="Calibri" w:hAnsi="Calibri" w:cs="Times New Roman"/>
          <w:bCs/>
          <w:sz w:val="20"/>
          <w:szCs w:val="16"/>
        </w:rPr>
        <w:t xml:space="preserve">Visolie 1800 TG® Mama is een hoog gedoseerd omega 3-supplement, speciaal ontwikkeld voor vrouwen met een kinderwens, tijdens de zwangerschap en in de borstvoedingsperiode. </w:t>
      </w:r>
      <w:r w:rsidR="000B6185">
        <w:rPr>
          <w:rFonts w:ascii="Calibri" w:eastAsia="Calibri" w:hAnsi="Calibri" w:cs="Times New Roman"/>
          <w:bCs/>
          <w:sz w:val="20"/>
          <w:szCs w:val="16"/>
        </w:rPr>
        <w:t>Deze formule bevat per dagdosering</w:t>
      </w:r>
      <w:r w:rsidR="006F513A">
        <w:rPr>
          <w:rFonts w:ascii="Calibri" w:eastAsia="Calibri" w:hAnsi="Calibri" w:cs="Times New Roman"/>
          <w:bCs/>
          <w:sz w:val="20"/>
          <w:szCs w:val="16"/>
        </w:rPr>
        <w:t xml:space="preserve"> </w:t>
      </w:r>
      <w:r w:rsidR="006F513A" w:rsidRPr="000038FE">
        <w:rPr>
          <w:rFonts w:ascii="Calibri" w:eastAsia="Calibri" w:hAnsi="Calibri" w:cs="Times New Roman"/>
          <w:bCs/>
          <w:sz w:val="20"/>
          <w:szCs w:val="16"/>
        </w:rPr>
        <w:t>1320 mg</w:t>
      </w:r>
      <w:r w:rsidR="00F6446B" w:rsidRPr="000038FE">
        <w:rPr>
          <w:rFonts w:ascii="Calibri" w:eastAsia="Calibri" w:hAnsi="Calibri" w:cs="Times New Roman"/>
          <w:bCs/>
          <w:sz w:val="20"/>
          <w:szCs w:val="16"/>
        </w:rPr>
        <w:t xml:space="preserve"> omega 3</w:t>
      </w:r>
      <w:r w:rsidRPr="000038FE">
        <w:rPr>
          <w:rFonts w:ascii="Calibri" w:eastAsia="Calibri" w:hAnsi="Calibri" w:cs="Times New Roman"/>
          <w:bCs/>
          <w:sz w:val="20"/>
          <w:szCs w:val="16"/>
        </w:rPr>
        <w:t xml:space="preserve"> in </w:t>
      </w:r>
      <w:r w:rsidR="004F5A95" w:rsidRPr="000038FE">
        <w:rPr>
          <w:rFonts w:ascii="Calibri" w:eastAsia="Calibri" w:hAnsi="Calibri" w:cs="Times New Roman"/>
          <w:bCs/>
          <w:sz w:val="20"/>
          <w:szCs w:val="16"/>
        </w:rPr>
        <w:t>de natuurlijke en goed opneembare triglyceridevorm.</w:t>
      </w:r>
    </w:p>
    <w:p w14:paraId="6C40966D" w14:textId="77777777" w:rsidR="004F5A95" w:rsidRPr="000038FE" w:rsidRDefault="004F5A95" w:rsidP="00E71DB0">
      <w:pPr>
        <w:spacing w:after="0"/>
        <w:rPr>
          <w:rFonts w:ascii="Calibri" w:eastAsia="Calibri" w:hAnsi="Calibri" w:cs="Times New Roman"/>
          <w:bCs/>
          <w:sz w:val="20"/>
          <w:szCs w:val="16"/>
        </w:rPr>
      </w:pPr>
    </w:p>
    <w:p w14:paraId="4C1B29B8" w14:textId="68189043" w:rsidR="00E71DB0" w:rsidRPr="000038FE" w:rsidRDefault="004E5D40" w:rsidP="00E71DB0">
      <w:pPr>
        <w:spacing w:after="0"/>
        <w:rPr>
          <w:rFonts w:ascii="Calibri" w:eastAsia="Calibri" w:hAnsi="Calibri" w:cs="Times New Roman"/>
          <w:bCs/>
          <w:sz w:val="20"/>
          <w:szCs w:val="16"/>
        </w:rPr>
      </w:pPr>
      <w:r w:rsidRPr="000038FE">
        <w:rPr>
          <w:rFonts w:ascii="Calibri" w:eastAsia="Calibri" w:hAnsi="Calibri" w:cs="Times New Roman"/>
          <w:sz w:val="20"/>
          <w:szCs w:val="16"/>
        </w:rPr>
        <w:t>Tijdens de zwangerschap is een adequate inname van omega-3 vetzuren belangrijk. De Gezondheidsraad adviseert daarom twee keer per week vis te eten, waarvan ten minste één keer vette vis. Lukt dit niet, dan geldt het advies om dagelijks een supplement te nemen met 250 tot 450 mg DHA</w:t>
      </w:r>
      <w:r w:rsidR="0060238D" w:rsidRPr="000038FE">
        <w:rPr>
          <w:rFonts w:ascii="Calibri" w:eastAsia="Calibri" w:hAnsi="Calibri" w:cs="Times New Roman"/>
          <w:sz w:val="20"/>
          <w:szCs w:val="16"/>
        </w:rPr>
        <w:t xml:space="preserve">, een vetzuur </w:t>
      </w:r>
      <w:r w:rsidRPr="000038FE">
        <w:rPr>
          <w:rFonts w:ascii="Calibri" w:eastAsia="Calibri" w:hAnsi="Calibri" w:cs="Times New Roman"/>
          <w:sz w:val="20"/>
          <w:szCs w:val="16"/>
        </w:rPr>
        <w:t xml:space="preserve">dat bijdraagt aan de ontwikkeling van de hersenen en ogen van </w:t>
      </w:r>
      <w:r w:rsidRPr="00025FCD">
        <w:rPr>
          <w:rFonts w:ascii="Calibri" w:eastAsia="Calibri" w:hAnsi="Calibri" w:cs="Times New Roman"/>
          <w:color w:val="000000" w:themeColor="text1"/>
          <w:sz w:val="20"/>
          <w:szCs w:val="16"/>
        </w:rPr>
        <w:t>het kind</w:t>
      </w:r>
      <w:r w:rsidRPr="00025FCD">
        <w:rPr>
          <w:rFonts w:ascii="Calibri" w:eastAsia="Calibri" w:hAnsi="Calibri" w:cs="Times New Roman"/>
          <w:bCs/>
          <w:color w:val="000000" w:themeColor="text1"/>
          <w:sz w:val="20"/>
          <w:szCs w:val="16"/>
        </w:rPr>
        <w:t>.</w:t>
      </w:r>
      <w:r w:rsidR="000038FE" w:rsidRPr="00025FCD">
        <w:rPr>
          <w:rFonts w:ascii="Calibri" w:eastAsia="Calibri" w:hAnsi="Calibri" w:cs="Times New Roman"/>
          <w:bCs/>
          <w:color w:val="000000" w:themeColor="text1"/>
          <w:sz w:val="20"/>
          <w:szCs w:val="16"/>
        </w:rPr>
        <w:t>*</w:t>
      </w:r>
      <w:r w:rsidRPr="00025FCD">
        <w:rPr>
          <w:rFonts w:ascii="Calibri" w:eastAsia="Calibri" w:hAnsi="Calibri" w:cs="Times New Roman"/>
          <w:bCs/>
          <w:color w:val="000000" w:themeColor="text1"/>
          <w:sz w:val="20"/>
          <w:szCs w:val="16"/>
        </w:rPr>
        <w:t xml:space="preserve"> </w:t>
      </w:r>
      <w:r w:rsidR="00E71DB0" w:rsidRPr="00025FCD">
        <w:rPr>
          <w:rFonts w:ascii="Calibri" w:eastAsia="Calibri" w:hAnsi="Calibri" w:cs="Times New Roman"/>
          <w:bCs/>
          <w:color w:val="000000" w:themeColor="text1"/>
          <w:sz w:val="20"/>
          <w:szCs w:val="16"/>
        </w:rPr>
        <w:t xml:space="preserve">Met </w:t>
      </w:r>
      <w:r w:rsidR="00E71DB0" w:rsidRPr="000038FE">
        <w:rPr>
          <w:rFonts w:ascii="Calibri" w:eastAsia="Calibri" w:hAnsi="Calibri" w:cs="Times New Roman"/>
          <w:bCs/>
          <w:sz w:val="20"/>
          <w:szCs w:val="16"/>
        </w:rPr>
        <w:t xml:space="preserve">één capsule per dag voldoe je aan het </w:t>
      </w:r>
      <w:r w:rsidR="00E71DB0" w:rsidRPr="000038FE">
        <w:rPr>
          <w:rFonts w:ascii="Calibri" w:eastAsia="Calibri" w:hAnsi="Calibri" w:cs="Times New Roman"/>
          <w:bCs/>
          <w:sz w:val="20"/>
          <w:szCs w:val="16"/>
        </w:rPr>
        <w:lastRenderedPageBreak/>
        <w:t xml:space="preserve">minimumadvies. </w:t>
      </w:r>
      <w:r w:rsidR="008B66CE" w:rsidRPr="000038FE">
        <w:rPr>
          <w:rFonts w:ascii="Calibri" w:eastAsia="Calibri" w:hAnsi="Calibri" w:cs="Times New Roman"/>
          <w:bCs/>
          <w:sz w:val="20"/>
          <w:szCs w:val="16"/>
        </w:rPr>
        <w:t>De aanbevolen dagdosering van t</w:t>
      </w:r>
      <w:r w:rsidR="00E71DB0" w:rsidRPr="000038FE">
        <w:rPr>
          <w:rFonts w:ascii="Calibri" w:eastAsia="Calibri" w:hAnsi="Calibri" w:cs="Times New Roman"/>
          <w:bCs/>
          <w:sz w:val="20"/>
          <w:szCs w:val="16"/>
        </w:rPr>
        <w:t>wee capsules per dag (900 mg DHA) bied</w:t>
      </w:r>
      <w:r w:rsidR="002E0C6F" w:rsidRPr="000038FE">
        <w:rPr>
          <w:rFonts w:ascii="Calibri" w:eastAsia="Calibri" w:hAnsi="Calibri" w:cs="Times New Roman"/>
          <w:bCs/>
          <w:sz w:val="20"/>
          <w:szCs w:val="16"/>
        </w:rPr>
        <w:t>t</w:t>
      </w:r>
      <w:r w:rsidR="00E71DB0" w:rsidRPr="000038FE">
        <w:rPr>
          <w:rFonts w:ascii="Calibri" w:eastAsia="Calibri" w:hAnsi="Calibri" w:cs="Times New Roman"/>
          <w:bCs/>
          <w:sz w:val="20"/>
          <w:szCs w:val="16"/>
        </w:rPr>
        <w:t xml:space="preserve"> extra ondersteuning</w:t>
      </w:r>
      <w:r w:rsidR="000B6185" w:rsidRPr="000038FE">
        <w:rPr>
          <w:rFonts w:ascii="Calibri" w:eastAsia="Calibri" w:hAnsi="Calibri" w:cs="Times New Roman"/>
          <w:bCs/>
          <w:sz w:val="20"/>
          <w:szCs w:val="16"/>
        </w:rPr>
        <w:t>.</w:t>
      </w:r>
    </w:p>
    <w:p w14:paraId="491C44A5" w14:textId="77777777" w:rsidR="00E71DB0" w:rsidRPr="000038FE" w:rsidRDefault="00E71DB0" w:rsidP="00E71DB0">
      <w:pPr>
        <w:spacing w:after="0"/>
        <w:rPr>
          <w:rFonts w:ascii="Calibri" w:eastAsia="Calibri" w:hAnsi="Calibri" w:cs="Times New Roman"/>
          <w:bCs/>
          <w:sz w:val="20"/>
          <w:szCs w:val="16"/>
        </w:rPr>
      </w:pPr>
    </w:p>
    <w:p w14:paraId="60A5D2E9" w14:textId="14E820CA" w:rsidR="007B26C2" w:rsidRPr="000038FE" w:rsidRDefault="007B26C2" w:rsidP="007B26C2">
      <w:pPr>
        <w:spacing w:after="0"/>
        <w:rPr>
          <w:rFonts w:ascii="Calibri" w:eastAsia="Calibri" w:hAnsi="Calibri" w:cs="Times New Roman"/>
          <w:sz w:val="20"/>
          <w:szCs w:val="16"/>
        </w:rPr>
      </w:pPr>
      <w:r w:rsidRPr="000038FE">
        <w:rPr>
          <w:rFonts w:ascii="Calibri" w:eastAsia="Calibri" w:hAnsi="Calibri" w:cs="Times New Roman"/>
          <w:sz w:val="20"/>
          <w:szCs w:val="16"/>
        </w:rPr>
        <w:t xml:space="preserve">Elke dagdosering bevat 20 </w:t>
      </w:r>
      <w:proofErr w:type="spellStart"/>
      <w:r w:rsidRPr="000038FE">
        <w:rPr>
          <w:rFonts w:ascii="Calibri" w:eastAsia="Calibri" w:hAnsi="Calibri" w:cs="Times New Roman"/>
          <w:sz w:val="20"/>
          <w:szCs w:val="16"/>
        </w:rPr>
        <w:t>mcg</w:t>
      </w:r>
      <w:proofErr w:type="spellEnd"/>
      <w:r w:rsidRPr="000038FE">
        <w:rPr>
          <w:rFonts w:ascii="Calibri" w:eastAsia="Calibri" w:hAnsi="Calibri" w:cs="Times New Roman"/>
          <w:sz w:val="20"/>
          <w:szCs w:val="16"/>
        </w:rPr>
        <w:t xml:space="preserve"> vitamine D3 in natuurlijke vorm. Eén </w:t>
      </w:r>
      <w:proofErr w:type="spellStart"/>
      <w:r w:rsidRPr="000038FE">
        <w:rPr>
          <w:rFonts w:ascii="Calibri" w:eastAsia="Calibri" w:hAnsi="Calibri" w:cs="Times New Roman"/>
          <w:sz w:val="20"/>
          <w:szCs w:val="16"/>
        </w:rPr>
        <w:t>softgel</w:t>
      </w:r>
      <w:proofErr w:type="spellEnd"/>
      <w:r w:rsidRPr="000038FE">
        <w:rPr>
          <w:rFonts w:ascii="Calibri" w:eastAsia="Calibri" w:hAnsi="Calibri" w:cs="Times New Roman"/>
          <w:sz w:val="20"/>
          <w:szCs w:val="16"/>
        </w:rPr>
        <w:t xml:space="preserve"> levert 10 </w:t>
      </w:r>
      <w:proofErr w:type="spellStart"/>
      <w:r w:rsidRPr="000038FE">
        <w:rPr>
          <w:rFonts w:ascii="Calibri" w:eastAsia="Calibri" w:hAnsi="Calibri" w:cs="Times New Roman"/>
          <w:sz w:val="20"/>
          <w:szCs w:val="16"/>
        </w:rPr>
        <w:t>mcg</w:t>
      </w:r>
      <w:proofErr w:type="spellEnd"/>
      <w:r w:rsidRPr="000038FE">
        <w:rPr>
          <w:rFonts w:ascii="Calibri" w:eastAsia="Calibri" w:hAnsi="Calibri" w:cs="Times New Roman"/>
          <w:sz w:val="20"/>
          <w:szCs w:val="16"/>
        </w:rPr>
        <w:t xml:space="preserve">, precies de hoeveelheid die de Gezondheidsraad aanbeveelt voor zwangere vrouwen. Met ons advies krijg je dus altijd de </w:t>
      </w:r>
      <w:r w:rsidR="00FA37DD" w:rsidRPr="000038FE">
        <w:rPr>
          <w:rFonts w:ascii="Calibri" w:eastAsia="Calibri" w:hAnsi="Calibri" w:cs="Times New Roman"/>
          <w:sz w:val="20"/>
          <w:szCs w:val="16"/>
        </w:rPr>
        <w:t xml:space="preserve">   </w:t>
      </w:r>
      <w:r w:rsidRPr="000038FE">
        <w:rPr>
          <w:rFonts w:ascii="Calibri" w:eastAsia="Calibri" w:hAnsi="Calibri" w:cs="Times New Roman"/>
          <w:sz w:val="20"/>
          <w:szCs w:val="16"/>
        </w:rPr>
        <w:t>optimale hoeveelheid binnen.</w:t>
      </w:r>
      <w:r w:rsidRPr="000038FE">
        <w:rPr>
          <w:rFonts w:ascii="Calibri" w:eastAsia="Calibri" w:hAnsi="Calibri" w:cs="Times New Roman"/>
          <w:bCs/>
          <w:sz w:val="20"/>
          <w:szCs w:val="16"/>
        </w:rPr>
        <w:t xml:space="preserve"> Vitamine D ondersteunt het immuunsysteem en speelt een rol bij het celdelingsproces. </w:t>
      </w:r>
      <w:r w:rsidRPr="000038FE">
        <w:rPr>
          <w:rFonts w:ascii="Calibri" w:eastAsia="Calibri" w:hAnsi="Calibri" w:cs="Times New Roman"/>
          <w:sz w:val="20"/>
          <w:szCs w:val="16"/>
        </w:rPr>
        <w:t>Vitamine E is een antioxidant die helpt bij de bescherming van gezonde lichaamscellen. Daarnaast is het toegevoegd ter bescherming van de vetzuren tegen oxidatie.</w:t>
      </w:r>
    </w:p>
    <w:p w14:paraId="0E13E94E" w14:textId="77777777" w:rsidR="00E71DB0" w:rsidRPr="000038FE" w:rsidRDefault="00E71DB0" w:rsidP="00E71DB0">
      <w:pPr>
        <w:spacing w:after="0"/>
        <w:rPr>
          <w:rFonts w:ascii="Calibri" w:eastAsia="Calibri" w:hAnsi="Calibri" w:cs="Times New Roman"/>
          <w:bCs/>
          <w:sz w:val="20"/>
          <w:szCs w:val="16"/>
        </w:rPr>
      </w:pPr>
    </w:p>
    <w:p w14:paraId="25C2AD04" w14:textId="700D12AF" w:rsidR="00CC2F2C" w:rsidRPr="000038FE" w:rsidRDefault="004A4D91" w:rsidP="00E71DB0">
      <w:pPr>
        <w:spacing w:after="0"/>
        <w:rPr>
          <w:rFonts w:ascii="Calibri" w:eastAsia="Calibri" w:hAnsi="Calibri" w:cs="Times New Roman"/>
          <w:bCs/>
          <w:sz w:val="20"/>
          <w:szCs w:val="16"/>
        </w:rPr>
      </w:pPr>
      <w:r w:rsidRPr="000038FE">
        <w:rPr>
          <w:rFonts w:ascii="Calibri" w:eastAsia="Calibri" w:hAnsi="Calibri" w:cs="Times New Roman"/>
          <w:bCs/>
          <w:sz w:val="20"/>
          <w:szCs w:val="16"/>
        </w:rPr>
        <w:t xml:space="preserve">De visolie van </w:t>
      </w:r>
      <w:proofErr w:type="spellStart"/>
      <w:r w:rsidRPr="000038FE">
        <w:rPr>
          <w:rFonts w:ascii="Calibri" w:eastAsia="Calibri" w:hAnsi="Calibri" w:cs="Times New Roman"/>
          <w:bCs/>
          <w:sz w:val="20"/>
          <w:szCs w:val="16"/>
        </w:rPr>
        <w:t>GoldenOmega</w:t>
      </w:r>
      <w:proofErr w:type="spellEnd"/>
      <w:r w:rsidRPr="000038FE">
        <w:rPr>
          <w:rFonts w:ascii="Calibri" w:eastAsia="Calibri" w:hAnsi="Calibri" w:cs="Times New Roman"/>
          <w:bCs/>
          <w:sz w:val="20"/>
          <w:szCs w:val="16"/>
        </w:rPr>
        <w:t xml:space="preserve">® wordt duurzaam geproduceerd uit 100% ansjovis, een niet-bedreigde vissoort met een korte levenscyclus. </w:t>
      </w:r>
      <w:r w:rsidR="004440B7" w:rsidRPr="000038FE">
        <w:rPr>
          <w:rFonts w:ascii="Calibri" w:eastAsia="Calibri" w:hAnsi="Calibri" w:cs="Times New Roman"/>
          <w:sz w:val="20"/>
          <w:szCs w:val="16"/>
        </w:rPr>
        <w:t xml:space="preserve">De volledige verwerking  (van vangst tot productie) vindt plaats in Chili. Dankzij deze centrale aanpak blijft de keten kort, transparant en efficiënt. Daarnaast is </w:t>
      </w:r>
      <w:proofErr w:type="spellStart"/>
      <w:r w:rsidR="004440B7" w:rsidRPr="000038FE">
        <w:rPr>
          <w:rFonts w:ascii="Calibri" w:eastAsia="Calibri" w:hAnsi="Calibri" w:cs="Times New Roman"/>
          <w:sz w:val="20"/>
          <w:szCs w:val="16"/>
        </w:rPr>
        <w:t>GoldenOmega</w:t>
      </w:r>
      <w:proofErr w:type="spellEnd"/>
      <w:r w:rsidR="004440B7" w:rsidRPr="000038FE">
        <w:rPr>
          <w:rFonts w:ascii="Calibri" w:eastAsia="Calibri" w:hAnsi="Calibri" w:cs="Times New Roman"/>
          <w:sz w:val="20"/>
          <w:szCs w:val="16"/>
        </w:rPr>
        <w:t>®</w:t>
      </w:r>
      <w:r w:rsidRPr="000038FE">
        <w:rPr>
          <w:rFonts w:ascii="Calibri" w:eastAsia="Calibri" w:hAnsi="Calibri" w:cs="Times New Roman"/>
          <w:sz w:val="20"/>
          <w:szCs w:val="16"/>
        </w:rPr>
        <w:t xml:space="preserve"> gecertificeerd </w:t>
      </w:r>
      <w:r w:rsidRPr="000038FE">
        <w:rPr>
          <w:rFonts w:ascii="Calibri" w:eastAsia="Calibri" w:hAnsi="Calibri" w:cs="Times New Roman"/>
          <w:bCs/>
          <w:sz w:val="20"/>
          <w:szCs w:val="16"/>
        </w:rPr>
        <w:t xml:space="preserve">door Green-e®, IFOS®, </w:t>
      </w:r>
      <w:proofErr w:type="spellStart"/>
      <w:r w:rsidRPr="000038FE">
        <w:rPr>
          <w:rFonts w:ascii="Calibri" w:eastAsia="Calibri" w:hAnsi="Calibri" w:cs="Times New Roman"/>
          <w:bCs/>
          <w:sz w:val="20"/>
          <w:szCs w:val="16"/>
        </w:rPr>
        <w:t>Friend</w:t>
      </w:r>
      <w:proofErr w:type="spellEnd"/>
      <w:r w:rsidRPr="000038FE">
        <w:rPr>
          <w:rFonts w:ascii="Calibri" w:eastAsia="Calibri" w:hAnsi="Calibri" w:cs="Times New Roman"/>
          <w:bCs/>
          <w:sz w:val="20"/>
          <w:szCs w:val="16"/>
        </w:rPr>
        <w:t xml:space="preserve"> of </w:t>
      </w:r>
      <w:proofErr w:type="spellStart"/>
      <w:r w:rsidRPr="000038FE">
        <w:rPr>
          <w:rFonts w:ascii="Calibri" w:eastAsia="Calibri" w:hAnsi="Calibri" w:cs="Times New Roman"/>
          <w:bCs/>
          <w:sz w:val="20"/>
          <w:szCs w:val="16"/>
        </w:rPr>
        <w:t>the</w:t>
      </w:r>
      <w:proofErr w:type="spellEnd"/>
      <w:r w:rsidRPr="000038FE">
        <w:rPr>
          <w:rFonts w:ascii="Calibri" w:eastAsia="Calibri" w:hAnsi="Calibri" w:cs="Times New Roman"/>
          <w:bCs/>
          <w:sz w:val="20"/>
          <w:szCs w:val="16"/>
        </w:rPr>
        <w:t xml:space="preserve"> Sea® en Marin Trust®. </w:t>
      </w:r>
    </w:p>
    <w:p w14:paraId="5BB7836F" w14:textId="77777777" w:rsidR="00CC2F2C" w:rsidRDefault="00CC2F2C" w:rsidP="00E71DB0">
      <w:pPr>
        <w:spacing w:after="0"/>
        <w:rPr>
          <w:rFonts w:ascii="Calibri" w:eastAsia="Calibri" w:hAnsi="Calibri" w:cs="Times New Roman"/>
          <w:bCs/>
          <w:sz w:val="20"/>
          <w:szCs w:val="16"/>
        </w:rPr>
      </w:pPr>
    </w:p>
    <w:p w14:paraId="17AC6879" w14:textId="46D9C441" w:rsidR="009147CE" w:rsidRDefault="006051B4" w:rsidP="007F43B3">
      <w:pPr>
        <w:spacing w:after="0"/>
        <w:rPr>
          <w:rFonts w:ascii="Calibri" w:eastAsia="Calibri" w:hAnsi="Calibri" w:cs="Times New Roman"/>
          <w:bCs/>
          <w:sz w:val="20"/>
          <w:szCs w:val="16"/>
        </w:rPr>
      </w:pPr>
      <w:r w:rsidRPr="006051B4">
        <w:rPr>
          <w:rFonts w:ascii="Calibri" w:eastAsia="Calibri" w:hAnsi="Calibri" w:cs="Times New Roman"/>
          <w:bCs/>
          <w:sz w:val="20"/>
          <w:szCs w:val="16"/>
        </w:rPr>
        <w:t xml:space="preserve">De </w:t>
      </w:r>
      <w:r w:rsidR="00CC2F2C" w:rsidRPr="00DD5DEB">
        <w:rPr>
          <w:rFonts w:ascii="Calibri" w:eastAsia="Calibri" w:hAnsi="Calibri" w:cs="Times New Roman"/>
          <w:bCs/>
          <w:sz w:val="20"/>
          <w:szCs w:val="16"/>
        </w:rPr>
        <w:t xml:space="preserve">visolie in Visolie 1800 TG® Mama </w:t>
      </w:r>
      <w:r w:rsidRPr="006051B4">
        <w:rPr>
          <w:rFonts w:ascii="Calibri" w:eastAsia="Calibri" w:hAnsi="Calibri" w:cs="Times New Roman"/>
          <w:bCs/>
          <w:sz w:val="20"/>
          <w:szCs w:val="16"/>
        </w:rPr>
        <w:t>heeft bovendien een zeer lage oxidatiewaarde (</w:t>
      </w:r>
      <w:proofErr w:type="spellStart"/>
      <w:r w:rsidRPr="006051B4">
        <w:rPr>
          <w:rFonts w:ascii="Calibri" w:eastAsia="Calibri" w:hAnsi="Calibri" w:cs="Times New Roman"/>
          <w:bCs/>
          <w:sz w:val="20"/>
          <w:szCs w:val="16"/>
        </w:rPr>
        <w:t>ToTox</w:t>
      </w:r>
      <w:proofErr w:type="spellEnd"/>
      <w:r w:rsidRPr="006051B4">
        <w:rPr>
          <w:rFonts w:ascii="Calibri" w:eastAsia="Calibri" w:hAnsi="Calibri" w:cs="Times New Roman"/>
          <w:bCs/>
          <w:sz w:val="20"/>
          <w:szCs w:val="16"/>
        </w:rPr>
        <w:t xml:space="preserve"> &lt;5), wat duidt op hoge versheid en zuiverheid.</w:t>
      </w:r>
      <w:r w:rsidR="00587992">
        <w:rPr>
          <w:rFonts w:ascii="Calibri" w:eastAsia="Calibri" w:hAnsi="Calibri" w:cs="Times New Roman"/>
          <w:bCs/>
          <w:sz w:val="20"/>
          <w:szCs w:val="16"/>
        </w:rPr>
        <w:t xml:space="preserve"> </w:t>
      </w:r>
      <w:r w:rsidR="00877564">
        <w:rPr>
          <w:rFonts w:ascii="Calibri" w:eastAsia="Calibri" w:hAnsi="Calibri" w:cs="Times New Roman"/>
          <w:bCs/>
          <w:sz w:val="20"/>
          <w:szCs w:val="16"/>
        </w:rPr>
        <w:t xml:space="preserve">Dit </w:t>
      </w:r>
      <w:r w:rsidR="006B13DE">
        <w:rPr>
          <w:rFonts w:ascii="Calibri" w:eastAsia="Calibri" w:hAnsi="Calibri" w:cs="Times New Roman"/>
          <w:bCs/>
          <w:sz w:val="20"/>
          <w:szCs w:val="16"/>
        </w:rPr>
        <w:t>voorkomt ook</w:t>
      </w:r>
      <w:r w:rsidR="00587992" w:rsidRPr="00587992">
        <w:rPr>
          <w:rFonts w:ascii="Calibri" w:eastAsia="Calibri" w:hAnsi="Calibri" w:cs="Times New Roman"/>
          <w:bCs/>
          <w:sz w:val="20"/>
          <w:szCs w:val="16"/>
        </w:rPr>
        <w:t xml:space="preserve"> visachtige oprispingen.</w:t>
      </w:r>
      <w:r w:rsidR="00CC2F2C">
        <w:rPr>
          <w:rFonts w:ascii="Calibri" w:eastAsia="Calibri" w:hAnsi="Calibri" w:cs="Times New Roman"/>
          <w:bCs/>
          <w:sz w:val="20"/>
          <w:szCs w:val="16"/>
        </w:rPr>
        <w:t xml:space="preserve"> </w:t>
      </w:r>
      <w:r w:rsidR="006B13DE">
        <w:rPr>
          <w:rFonts w:ascii="Calibri" w:eastAsia="Calibri" w:hAnsi="Calibri" w:cs="Times New Roman"/>
          <w:bCs/>
          <w:sz w:val="20"/>
          <w:szCs w:val="16"/>
        </w:rPr>
        <w:t>Daarnaast is d</w:t>
      </w:r>
      <w:r w:rsidR="00DD5DEB" w:rsidRPr="00DD5DEB">
        <w:rPr>
          <w:rFonts w:ascii="Calibri" w:eastAsia="Calibri" w:hAnsi="Calibri" w:cs="Times New Roman"/>
          <w:bCs/>
          <w:sz w:val="20"/>
          <w:szCs w:val="16"/>
        </w:rPr>
        <w:t>e visolie gegarandeerd veilig en vrij van ongewenste contaminanten. Dit wordt bevestigd door meerdere internationale kwaliteitscertificeringen, waaronder NSF®, SAFE® en NASC®.</w:t>
      </w:r>
      <w:r w:rsidR="00DA7F14">
        <w:rPr>
          <w:rFonts w:ascii="Calibri" w:eastAsia="Calibri" w:hAnsi="Calibri" w:cs="Times New Roman"/>
          <w:bCs/>
          <w:sz w:val="20"/>
          <w:szCs w:val="16"/>
        </w:rPr>
        <w:t xml:space="preserve"> </w:t>
      </w:r>
    </w:p>
    <w:p w14:paraId="6D3A91EC" w14:textId="77777777" w:rsidR="00DD5DEB" w:rsidRDefault="00DD5DEB" w:rsidP="007F43B3">
      <w:pPr>
        <w:spacing w:after="0"/>
        <w:rPr>
          <w:rFonts w:ascii="Calibri" w:eastAsia="Calibri" w:hAnsi="Calibri" w:cs="Times New Roman"/>
          <w:bCs/>
          <w:sz w:val="20"/>
          <w:szCs w:val="16"/>
        </w:rPr>
      </w:pPr>
    </w:p>
    <w:p w14:paraId="7ADBAE16"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p>
    <w:p w14:paraId="58B2717C" w14:textId="71A4C349" w:rsidR="007F43B3" w:rsidRDefault="007D4579" w:rsidP="007F43B3">
      <w:pPr>
        <w:spacing w:after="0"/>
        <w:rPr>
          <w:rFonts w:ascii="Calibri" w:eastAsia="Calibri" w:hAnsi="Calibri" w:cs="Times New Roman"/>
          <w:b/>
          <w:color w:val="44546A"/>
          <w:sz w:val="28"/>
        </w:rPr>
      </w:pPr>
      <w:r>
        <w:rPr>
          <w:noProof/>
        </w:rPr>
        <w:drawing>
          <wp:inline distT="0" distB="0" distL="0" distR="0" wp14:anchorId="1E244F2D" wp14:editId="297E733A">
            <wp:extent cx="1916723" cy="1232601"/>
            <wp:effectExtent l="0" t="0" r="7620" b="5715"/>
            <wp:docPr id="880557127" name="Afbeelding 1" descr="Afbeelding met schermopname, ontwerp,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57127" name="Afbeelding 1" descr="Afbeelding met schermopname, ontwerp, kunst&#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6759" cy="1239055"/>
                    </a:xfrm>
                    <a:prstGeom prst="rect">
                      <a:avLst/>
                    </a:prstGeom>
                    <a:noFill/>
                    <a:ln>
                      <a:noFill/>
                    </a:ln>
                  </pic:spPr>
                </pic:pic>
              </a:graphicData>
            </a:graphic>
          </wp:inline>
        </w:drawing>
      </w:r>
    </w:p>
    <w:p w14:paraId="48277640" w14:textId="7DA057F6" w:rsidR="007D4579" w:rsidRDefault="00792F65" w:rsidP="007F43B3">
      <w:pPr>
        <w:spacing w:after="0"/>
        <w:rPr>
          <w:rFonts w:ascii="Calibri" w:eastAsia="Calibri" w:hAnsi="Calibri" w:cs="Times New Roman"/>
          <w:b/>
          <w:color w:val="44546A"/>
          <w:sz w:val="28"/>
        </w:rPr>
      </w:pPr>
      <w:r>
        <w:rPr>
          <w:noProof/>
        </w:rPr>
        <w:drawing>
          <wp:inline distT="0" distB="0" distL="0" distR="0" wp14:anchorId="222F8D47" wp14:editId="6EF43411">
            <wp:extent cx="3886200" cy="3586338"/>
            <wp:effectExtent l="0" t="0" r="0" b="0"/>
            <wp:docPr id="426967885" name="Afbeelding 2" descr="Afbeelding met vis, tekst, Vin,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67885" name="Afbeelding 2" descr="Afbeelding met vis, tekst, Vin, schermopnam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863" cy="3604483"/>
                    </a:xfrm>
                    <a:prstGeom prst="rect">
                      <a:avLst/>
                    </a:prstGeom>
                    <a:noFill/>
                    <a:ln>
                      <a:noFill/>
                    </a:ln>
                  </pic:spPr>
                </pic:pic>
              </a:graphicData>
            </a:graphic>
          </wp:inline>
        </w:drawing>
      </w:r>
    </w:p>
    <w:p w14:paraId="1F72AEAF" w14:textId="27173149" w:rsidR="005D6E44" w:rsidRDefault="004C6D81" w:rsidP="007F43B3">
      <w:pPr>
        <w:spacing w:after="0"/>
        <w:rPr>
          <w:rFonts w:ascii="Calibri" w:eastAsia="Calibri" w:hAnsi="Calibri" w:cs="Times New Roman"/>
          <w:b/>
          <w:color w:val="44546A"/>
          <w:sz w:val="28"/>
        </w:rPr>
      </w:pPr>
      <w:r w:rsidRPr="004C6D81">
        <w:rPr>
          <w:bCs/>
          <w:noProof/>
          <w:sz w:val="36"/>
          <w:lang w:val="it-IT"/>
        </w:rPr>
        <w:lastRenderedPageBreak/>
        <w:drawing>
          <wp:inline distT="0" distB="0" distL="0" distR="0" wp14:anchorId="3FCA9004" wp14:editId="580CF166">
            <wp:extent cx="2689835" cy="2500439"/>
            <wp:effectExtent l="0" t="0" r="0" b="0"/>
            <wp:docPr id="1597038153" name="Afbeelding 1"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38153" name="Afbeelding 1" descr="Afbeelding met tekst, schermopname&#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2883" cy="2503272"/>
                    </a:xfrm>
                    <a:prstGeom prst="rect">
                      <a:avLst/>
                    </a:prstGeom>
                    <a:noFill/>
                    <a:ln>
                      <a:noFill/>
                    </a:ln>
                  </pic:spPr>
                </pic:pic>
              </a:graphicData>
            </a:graphic>
          </wp:inline>
        </w:drawing>
      </w:r>
    </w:p>
    <w:p w14:paraId="212724D2" w14:textId="77777777" w:rsidR="004C6D81" w:rsidRDefault="004C6D81" w:rsidP="007F43B3">
      <w:pPr>
        <w:spacing w:after="0"/>
        <w:rPr>
          <w:rFonts w:ascii="Calibri" w:eastAsia="Calibri" w:hAnsi="Calibri" w:cs="Times New Roman"/>
          <w:b/>
          <w:color w:val="44546A"/>
          <w:sz w:val="28"/>
        </w:rPr>
      </w:pPr>
    </w:p>
    <w:p w14:paraId="52137283" w14:textId="4A13FBD3" w:rsidR="007F43B3" w:rsidRDefault="00C9096F" w:rsidP="007F43B3">
      <w:pPr>
        <w:spacing w:after="0"/>
        <w:rPr>
          <w:b/>
          <w:sz w:val="20"/>
          <w:szCs w:val="6"/>
        </w:rPr>
      </w:pPr>
      <w:r>
        <w:rPr>
          <w:noProof/>
        </w:rPr>
        <w:drawing>
          <wp:inline distT="0" distB="0" distL="0" distR="0" wp14:anchorId="16243913" wp14:editId="253EA2B1">
            <wp:extent cx="1239716" cy="589830"/>
            <wp:effectExtent l="0" t="0" r="0" b="1270"/>
            <wp:docPr id="1545485906" name="Afbeelding 4" descr="Afbeelding met logo, symbool, Graphics, Handels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85906" name="Afbeelding 4" descr="Afbeelding met logo, symbool, Graphics, Handelsmerk&#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945" cy="594697"/>
                    </a:xfrm>
                    <a:prstGeom prst="rect">
                      <a:avLst/>
                    </a:prstGeom>
                    <a:noFill/>
                  </pic:spPr>
                </pic:pic>
              </a:graphicData>
            </a:graphic>
          </wp:inline>
        </w:drawing>
      </w:r>
      <w:r w:rsidR="00464C31">
        <w:rPr>
          <w:noProof/>
        </w:rPr>
        <w:drawing>
          <wp:inline distT="0" distB="0" distL="0" distR="0" wp14:anchorId="7BB099A0" wp14:editId="4A39C4C5">
            <wp:extent cx="764931" cy="593438"/>
            <wp:effectExtent l="0" t="0" r="0" b="0"/>
            <wp:docPr id="951820357" name="Afbeelding 1" descr="Afbeelding met logo, Lettertype,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20357" name="Afbeelding 1" descr="Afbeelding met logo, Lettertype, Graphics, symbool&#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298" cy="603033"/>
                    </a:xfrm>
                    <a:prstGeom prst="rect">
                      <a:avLst/>
                    </a:prstGeom>
                    <a:noFill/>
                  </pic:spPr>
                </pic:pic>
              </a:graphicData>
            </a:graphic>
          </wp:inline>
        </w:drawing>
      </w:r>
    </w:p>
    <w:p w14:paraId="57D2DBB7" w14:textId="77777777" w:rsidR="00464C31" w:rsidRPr="005361BA" w:rsidRDefault="00464C31" w:rsidP="007F43B3">
      <w:pPr>
        <w:spacing w:after="0"/>
        <w:rPr>
          <w:b/>
          <w:sz w:val="20"/>
          <w:szCs w:val="6"/>
        </w:rPr>
      </w:pPr>
    </w:p>
    <w:p w14:paraId="4F1CF95C"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Allergenen</w:t>
      </w:r>
    </w:p>
    <w:p w14:paraId="3122ED29" w14:textId="74BC5A72" w:rsidR="007F43B3" w:rsidRPr="00D125EF" w:rsidRDefault="00D64864" w:rsidP="007F43B3">
      <w:pPr>
        <w:spacing w:after="0"/>
        <w:rPr>
          <w:rFonts w:ascii="Calibri" w:eastAsia="Calibri" w:hAnsi="Calibri" w:cs="Times New Roman"/>
          <w:bCs/>
          <w:szCs w:val="18"/>
        </w:rPr>
      </w:pPr>
      <w:r w:rsidRPr="00D125EF">
        <w:rPr>
          <w:rFonts w:ascii="Calibri" w:eastAsia="Calibri" w:hAnsi="Calibri" w:cs="Times New Roman"/>
          <w:bCs/>
          <w:szCs w:val="18"/>
        </w:rPr>
        <w:t xml:space="preserve">bevat </w:t>
      </w:r>
      <w:r w:rsidRPr="00A83FCE">
        <w:rPr>
          <w:rFonts w:ascii="Calibri" w:eastAsia="Calibri" w:hAnsi="Calibri" w:cs="Times New Roman"/>
          <w:bCs/>
          <w:color w:val="000000" w:themeColor="text1"/>
          <w:szCs w:val="18"/>
        </w:rPr>
        <w:t>vis (ansjovis)</w:t>
      </w:r>
      <w:r w:rsidR="005D6E44" w:rsidRPr="00A83FCE">
        <w:rPr>
          <w:rFonts w:ascii="Calibri" w:eastAsia="Calibri" w:hAnsi="Calibri" w:cs="Times New Roman"/>
          <w:bCs/>
          <w:color w:val="000000" w:themeColor="text1"/>
          <w:szCs w:val="18"/>
        </w:rPr>
        <w:t xml:space="preserve"> en </w:t>
      </w:r>
      <w:proofErr w:type="spellStart"/>
      <w:r w:rsidR="00743FD9" w:rsidRPr="00A83FCE">
        <w:rPr>
          <w:rFonts w:ascii="Calibri" w:eastAsia="Calibri" w:hAnsi="Calibri" w:cs="Times New Roman"/>
          <w:bCs/>
          <w:color w:val="000000" w:themeColor="text1"/>
          <w:szCs w:val="18"/>
        </w:rPr>
        <w:t>runder</w:t>
      </w:r>
      <w:r w:rsidR="005D6E44" w:rsidRPr="00A83FCE">
        <w:rPr>
          <w:rFonts w:ascii="Calibri" w:eastAsia="Calibri" w:hAnsi="Calibri" w:cs="Times New Roman"/>
          <w:bCs/>
          <w:color w:val="000000" w:themeColor="text1"/>
          <w:szCs w:val="18"/>
        </w:rPr>
        <w:t>gelatine</w:t>
      </w:r>
      <w:proofErr w:type="spellEnd"/>
    </w:p>
    <w:p w14:paraId="25534BFB" w14:textId="77777777" w:rsidR="00AC13FE" w:rsidRDefault="00AC13FE" w:rsidP="00F4008D">
      <w:pPr>
        <w:spacing w:after="0"/>
        <w:rPr>
          <w:rFonts w:ascii="Calibri" w:eastAsia="Calibri" w:hAnsi="Calibri" w:cs="Times New Roman"/>
          <w:bCs/>
          <w:sz w:val="20"/>
          <w:szCs w:val="16"/>
        </w:rPr>
      </w:pPr>
    </w:p>
    <w:p w14:paraId="79F2C98E" w14:textId="7B503059" w:rsidR="00D71B75" w:rsidRDefault="00D71B75" w:rsidP="00D71B75">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722B4119" w14:textId="43246255" w:rsidR="00D71B75" w:rsidRPr="00794285" w:rsidRDefault="00A561DC" w:rsidP="00D71B7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90 </w:t>
      </w:r>
      <w:proofErr w:type="spellStart"/>
      <w:r>
        <w:rPr>
          <w:rFonts w:ascii="Calibri" w:eastAsia="Times New Roman" w:hAnsi="Calibri" w:cs="Calibri"/>
          <w:color w:val="000000"/>
          <w:lang w:eastAsia="nl-NL"/>
        </w:rPr>
        <w:t>softgel</w:t>
      </w:r>
      <w:proofErr w:type="spellEnd"/>
      <w:r>
        <w:rPr>
          <w:rFonts w:ascii="Calibri" w:eastAsia="Times New Roman" w:hAnsi="Calibri" w:cs="Calibri"/>
          <w:color w:val="000000"/>
          <w:lang w:eastAsia="nl-NL"/>
        </w:rPr>
        <w:t xml:space="preserve"> capsules</w:t>
      </w:r>
    </w:p>
    <w:p w14:paraId="006D474F" w14:textId="77777777" w:rsidR="00D71B75" w:rsidRPr="00174881" w:rsidRDefault="00D71B75" w:rsidP="00D71B75">
      <w:pPr>
        <w:spacing w:after="0"/>
        <w:rPr>
          <w:rFonts w:ascii="Calibri" w:eastAsia="Calibri" w:hAnsi="Calibri" w:cs="Times New Roman"/>
          <w:bCs/>
          <w:sz w:val="20"/>
          <w:szCs w:val="16"/>
        </w:rPr>
      </w:pPr>
    </w:p>
    <w:p w14:paraId="7B555279" w14:textId="317D0FD9" w:rsidR="00D71B75" w:rsidRDefault="00D71B75" w:rsidP="00D71B75">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1349F5AE" w14:textId="77777777" w:rsidR="00D71B75" w:rsidRPr="00D125EF" w:rsidRDefault="00D71B75" w:rsidP="00D71B75">
      <w:pPr>
        <w:spacing w:after="0"/>
        <w:rPr>
          <w:rFonts w:ascii="Calibri" w:eastAsia="Calibri" w:hAnsi="Calibri" w:cs="Times New Roman"/>
          <w:bCs/>
          <w:szCs w:val="18"/>
        </w:rPr>
      </w:pPr>
      <w:r w:rsidRPr="00D125EF">
        <w:rPr>
          <w:rFonts w:ascii="Calibri" w:eastAsia="Calibri" w:hAnsi="Calibri" w:cs="Times New Roman"/>
          <w:bCs/>
          <w:szCs w:val="18"/>
        </w:rPr>
        <w:t>Laag (9%)</w:t>
      </w:r>
    </w:p>
    <w:p w14:paraId="1762CDAF" w14:textId="77777777" w:rsidR="00D71B75" w:rsidRPr="00174881" w:rsidRDefault="00D71B75" w:rsidP="00D71B75">
      <w:pPr>
        <w:spacing w:after="0"/>
        <w:rPr>
          <w:rFonts w:ascii="Calibri" w:eastAsia="Calibri" w:hAnsi="Calibri" w:cs="Times New Roman"/>
          <w:bCs/>
          <w:sz w:val="20"/>
          <w:szCs w:val="16"/>
        </w:rPr>
      </w:pPr>
    </w:p>
    <w:p w14:paraId="44797243" w14:textId="15F0AFA2" w:rsidR="00D71B75" w:rsidRDefault="00D71B75" w:rsidP="00D71B75">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02215D52" w14:textId="1A928382" w:rsidR="00D71B75" w:rsidRPr="00075DE7" w:rsidRDefault="00AC13FE" w:rsidP="00D71B75">
      <w:pPr>
        <w:spacing w:after="0" w:line="240" w:lineRule="auto"/>
        <w:rPr>
          <w:rFonts w:ascii="Calibri" w:eastAsia="Times New Roman" w:hAnsi="Calibri" w:cs="Calibri"/>
          <w:color w:val="000000"/>
          <w:lang w:eastAsia="nl-NL"/>
        </w:rPr>
      </w:pPr>
      <w:r w:rsidRPr="00AC13FE">
        <w:rPr>
          <w:rFonts w:ascii="Calibri" w:eastAsia="Times New Roman" w:hAnsi="Calibri" w:cs="Calibri"/>
          <w:color w:val="000000"/>
          <w:lang w:eastAsia="nl-NL"/>
        </w:rPr>
        <w:t>93514</w:t>
      </w:r>
    </w:p>
    <w:p w14:paraId="5505B242" w14:textId="77777777" w:rsidR="00D71B75" w:rsidRPr="00174881" w:rsidRDefault="00D71B75" w:rsidP="00D71B75">
      <w:pPr>
        <w:spacing w:after="0"/>
        <w:rPr>
          <w:rFonts w:ascii="Calibri" w:eastAsia="Calibri" w:hAnsi="Calibri" w:cs="Times New Roman"/>
          <w:bCs/>
          <w:sz w:val="20"/>
          <w:szCs w:val="16"/>
        </w:rPr>
      </w:pPr>
    </w:p>
    <w:p w14:paraId="569472E8" w14:textId="74C75388" w:rsidR="00D71B75" w:rsidRPr="00F179CA" w:rsidRDefault="00D71B75" w:rsidP="00D71B75">
      <w:pPr>
        <w:spacing w:after="0"/>
        <w:rPr>
          <w:rFonts w:ascii="Calibri" w:eastAsia="Calibri" w:hAnsi="Calibri" w:cs="Times New Roman"/>
          <w:b/>
          <w:color w:val="44546A"/>
          <w:sz w:val="28"/>
        </w:rPr>
      </w:pPr>
      <w:r w:rsidRPr="00F179CA">
        <w:rPr>
          <w:rFonts w:ascii="Calibri" w:eastAsia="Calibri" w:hAnsi="Calibri" w:cs="Times New Roman"/>
          <w:b/>
          <w:color w:val="44546A"/>
          <w:sz w:val="28"/>
        </w:rPr>
        <w:t>Z-Indexnummer</w:t>
      </w:r>
    </w:p>
    <w:p w14:paraId="2A03998B" w14:textId="4B82EE94" w:rsidR="00D71B75" w:rsidRPr="00D125EF" w:rsidRDefault="00AC13FE" w:rsidP="00F4008D">
      <w:pPr>
        <w:spacing w:after="0"/>
        <w:rPr>
          <w:rFonts w:ascii="Calibri" w:eastAsia="Calibri" w:hAnsi="Calibri" w:cs="Times New Roman"/>
          <w:bCs/>
          <w:szCs w:val="18"/>
        </w:rPr>
      </w:pPr>
      <w:r w:rsidRPr="00D125EF">
        <w:rPr>
          <w:rFonts w:ascii="Calibri" w:eastAsia="Calibri" w:hAnsi="Calibri" w:cs="Times New Roman"/>
          <w:bCs/>
          <w:szCs w:val="18"/>
        </w:rPr>
        <w:t>17407753</w:t>
      </w:r>
    </w:p>
    <w:p w14:paraId="4FD9C31F" w14:textId="645B9F85" w:rsidR="00F4008D" w:rsidRPr="00F4008D" w:rsidRDefault="007F43B3" w:rsidP="00F4008D">
      <w:pPr>
        <w:spacing w:after="0"/>
        <w:rPr>
          <w:rFonts w:ascii="Calibri" w:eastAsia="Calibri" w:hAnsi="Calibri" w:cs="Times New Roman"/>
          <w:b/>
          <w:color w:val="44546A"/>
          <w:sz w:val="28"/>
        </w:rPr>
      </w:pPr>
      <w:r w:rsidRPr="00F179CA">
        <w:rPr>
          <w:rFonts w:ascii="Calibri" w:eastAsia="Calibri" w:hAnsi="Calibri" w:cs="Times New Roman"/>
          <w:bCs/>
          <w:sz w:val="20"/>
          <w:szCs w:val="16"/>
        </w:rPr>
        <w:br/>
      </w:r>
      <w:r w:rsidR="00F4008D" w:rsidRPr="00F4008D">
        <w:rPr>
          <w:rFonts w:ascii="Calibri" w:eastAsia="Calibri" w:hAnsi="Calibri" w:cs="Times New Roman"/>
          <w:b/>
          <w:color w:val="44546A"/>
          <w:sz w:val="28"/>
        </w:rPr>
        <w:t xml:space="preserve">*Goedgekeurde gezondheidsclaims: </w:t>
      </w:r>
    </w:p>
    <w:p w14:paraId="701F5559" w14:textId="77777777" w:rsidR="00F4008D" w:rsidRPr="00F4008D" w:rsidRDefault="00F4008D" w:rsidP="00F4008D">
      <w:pPr>
        <w:pStyle w:val="Lijstalinea"/>
        <w:numPr>
          <w:ilvl w:val="0"/>
          <w:numId w:val="4"/>
        </w:numPr>
      </w:pPr>
      <w:r w:rsidRPr="00F4008D">
        <w:t xml:space="preserve">De inname van DHA door de moeder draagt bij tot de normale ontwikkeling van de hersenen bij de foetus en bij zuigelingen die borstvoeding krijgen. Bij een dagelijkse inname van 200 mg DHA, naast de aanbevolen dagelijkse inname voor omega-3-vetzuren voor volwassenen: 250 mg DHA en EPA. </w:t>
      </w:r>
    </w:p>
    <w:p w14:paraId="7D1A3668" w14:textId="77777777" w:rsidR="00F4008D" w:rsidRPr="00F4008D" w:rsidRDefault="00F4008D" w:rsidP="00F4008D">
      <w:pPr>
        <w:pStyle w:val="Lijstalinea"/>
        <w:numPr>
          <w:ilvl w:val="0"/>
          <w:numId w:val="4"/>
        </w:numPr>
      </w:pPr>
      <w:r w:rsidRPr="00F4008D">
        <w:t xml:space="preserve">De inname van DHA door de moeder, draagt bij tot een goede ontwikkeling van de ogen van de foetus en bij zuigelingen die borstvoeding krijgen. Bij een dagelijkse inname van 200 mg DHA, naast de aanbevolen dagelijkse inname voor omega-3-vetzuren voor volwassenen: 250 mg DHA en EPA. </w:t>
      </w:r>
    </w:p>
    <w:p w14:paraId="71A63661" w14:textId="77777777" w:rsidR="00F4008D" w:rsidRPr="00F4008D" w:rsidRDefault="00F4008D" w:rsidP="00F4008D">
      <w:pPr>
        <w:pStyle w:val="Lijstalinea"/>
        <w:numPr>
          <w:ilvl w:val="0"/>
          <w:numId w:val="4"/>
        </w:numPr>
      </w:pPr>
      <w:r w:rsidRPr="00F4008D">
        <w:t xml:space="preserve">De inname van EPA en DHA dragen bij tot de normale werking van het hart. Bij een dagelijkse inname van 200 mg DHA, naast de aanbevolen dagelijkse inname voor omega-3-vetzuren voor volwassenen: 250 mg DHA en EPA. </w:t>
      </w:r>
    </w:p>
    <w:p w14:paraId="10811829" w14:textId="77777777" w:rsidR="00F4008D" w:rsidRPr="00F4008D" w:rsidRDefault="00F4008D" w:rsidP="00F4008D">
      <w:pPr>
        <w:pStyle w:val="Lijstalinea"/>
        <w:numPr>
          <w:ilvl w:val="0"/>
          <w:numId w:val="4"/>
        </w:numPr>
      </w:pPr>
      <w:r w:rsidRPr="00F4008D">
        <w:lastRenderedPageBreak/>
        <w:t>Vitamine D draagt bij aan een normale groei en ontwikkeling van de botten van kinderen</w:t>
      </w:r>
    </w:p>
    <w:p w14:paraId="4388862E" w14:textId="77777777" w:rsidR="00F4008D" w:rsidRPr="00F4008D" w:rsidRDefault="00F4008D" w:rsidP="00F4008D">
      <w:pPr>
        <w:pStyle w:val="Lijstalinea"/>
        <w:numPr>
          <w:ilvl w:val="0"/>
          <w:numId w:val="4"/>
        </w:numPr>
      </w:pPr>
      <w:r w:rsidRPr="00F4008D">
        <w:t>Vitamine D is van belang voor de opbouw van het skelet van kinderen</w:t>
      </w:r>
    </w:p>
    <w:p w14:paraId="67906FC5" w14:textId="77777777" w:rsidR="00F4008D" w:rsidRPr="00F4008D" w:rsidRDefault="00F4008D" w:rsidP="00F4008D">
      <w:pPr>
        <w:pStyle w:val="Lijstalinea"/>
        <w:numPr>
          <w:ilvl w:val="0"/>
          <w:numId w:val="4"/>
        </w:numPr>
      </w:pPr>
      <w:r w:rsidRPr="00F4008D">
        <w:t>Vitamine D zorgt mede voor een goede weerstand van kinderen</w:t>
      </w:r>
    </w:p>
    <w:p w14:paraId="2B1CC956" w14:textId="77777777" w:rsidR="00F4008D" w:rsidRPr="00F4008D" w:rsidRDefault="00F4008D" w:rsidP="00F4008D">
      <w:pPr>
        <w:pStyle w:val="Lijstalinea"/>
        <w:numPr>
          <w:ilvl w:val="0"/>
          <w:numId w:val="4"/>
        </w:numPr>
      </w:pPr>
      <w:r w:rsidRPr="00F4008D">
        <w:t>Vitamine D is goed voor het celdelingsproces</w:t>
      </w:r>
    </w:p>
    <w:p w14:paraId="0A64A9E2" w14:textId="77777777" w:rsidR="00F4008D" w:rsidRPr="00F4008D" w:rsidRDefault="00F4008D" w:rsidP="00F4008D">
      <w:pPr>
        <w:pStyle w:val="Lijstalinea"/>
        <w:numPr>
          <w:ilvl w:val="0"/>
          <w:numId w:val="4"/>
        </w:numPr>
      </w:pPr>
      <w:r w:rsidRPr="00F4008D">
        <w:t>Vitamine E ter bescherming van gezonde cellen en weefsels</w:t>
      </w:r>
    </w:p>
    <w:p w14:paraId="52D5FB12" w14:textId="77777777" w:rsidR="00F4008D" w:rsidRPr="00F4008D" w:rsidRDefault="00F4008D" w:rsidP="00F4008D">
      <w:pPr>
        <w:pStyle w:val="Lijstalinea"/>
        <w:numPr>
          <w:ilvl w:val="0"/>
          <w:numId w:val="4"/>
        </w:numPr>
      </w:pPr>
      <w:r w:rsidRPr="00F4008D">
        <w:t>Vitamine E helpt beschermen tegen invloeden van vervuiling en zonlicht</w:t>
      </w:r>
    </w:p>
    <w:p w14:paraId="760DD5AD" w14:textId="77777777" w:rsidR="00F4008D" w:rsidRPr="00F4008D" w:rsidRDefault="00F4008D" w:rsidP="00F4008D">
      <w:pPr>
        <w:pStyle w:val="Lijstalinea"/>
        <w:numPr>
          <w:ilvl w:val="0"/>
          <w:numId w:val="4"/>
        </w:numPr>
      </w:pPr>
      <w:r w:rsidRPr="00F4008D">
        <w:t>Vitamine E heeft een anti-oxidatieve werking.</w:t>
      </w:r>
    </w:p>
    <w:p w14:paraId="223658CF" w14:textId="0BCB3C85" w:rsidR="007F43B3" w:rsidRPr="00FE783B" w:rsidRDefault="007F43B3" w:rsidP="00F4008D">
      <w:pPr>
        <w:rPr>
          <w:bCs/>
          <w:sz w:val="20"/>
          <w:szCs w:val="16"/>
        </w:rPr>
      </w:pPr>
    </w:p>
    <w:p w14:paraId="19F9C0A3"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04F9186C" w14:textId="71FC56C9" w:rsidR="007F43B3" w:rsidRPr="001B2BE3" w:rsidRDefault="00CE40B5" w:rsidP="001B2BE3">
      <w:pPr>
        <w:spacing w:after="0" w:line="240" w:lineRule="auto"/>
        <w:rPr>
          <w:rFonts w:ascii="Calibri" w:eastAsia="Times New Roman" w:hAnsi="Calibri" w:cs="Calibri"/>
          <w:color w:val="000000"/>
          <w:lang w:eastAsia="nl-NL"/>
        </w:rPr>
      </w:pPr>
      <w:r w:rsidRPr="00CE40B5">
        <w:rPr>
          <w:rFonts w:ascii="Calibri" w:eastAsia="Times New Roman" w:hAnsi="Calibri" w:cs="Calibri"/>
          <w:color w:val="000000"/>
          <w:lang w:eastAsia="nl-NL"/>
        </w:rPr>
        <w:t>Diepzeevisolie-TG-concentraat (</w:t>
      </w:r>
      <w:proofErr w:type="spellStart"/>
      <w:r w:rsidRPr="00CE40B5">
        <w:rPr>
          <w:rFonts w:ascii="Calibri" w:eastAsia="Times New Roman" w:hAnsi="Calibri" w:cs="Calibri"/>
          <w:color w:val="000000"/>
          <w:lang w:eastAsia="nl-NL"/>
        </w:rPr>
        <w:t>GoldenOmega</w:t>
      </w:r>
      <w:proofErr w:type="spellEnd"/>
      <w:r w:rsidRPr="00CE40B5">
        <w:rPr>
          <w:rFonts w:ascii="Calibri" w:eastAsia="Times New Roman" w:hAnsi="Calibri" w:cs="Calibri"/>
          <w:color w:val="000000"/>
          <w:lang w:eastAsia="nl-NL"/>
        </w:rPr>
        <w:t>®, uit Zuid Pacific ansjovis) (</w:t>
      </w:r>
      <w:r w:rsidRPr="00CE40B5">
        <w:rPr>
          <w:rFonts w:ascii="Calibri" w:eastAsia="Times New Roman" w:hAnsi="Calibri" w:cs="Calibri"/>
          <w:b/>
          <w:bCs/>
          <w:color w:val="000000"/>
          <w:lang w:eastAsia="nl-NL"/>
        </w:rPr>
        <w:t>vis</w:t>
      </w:r>
      <w:r w:rsidRPr="00CE40B5">
        <w:rPr>
          <w:rFonts w:ascii="Calibri" w:eastAsia="Times New Roman" w:hAnsi="Calibri" w:cs="Calibri"/>
          <w:color w:val="000000"/>
          <w:lang w:eastAsia="nl-NL"/>
        </w:rPr>
        <w:t xml:space="preserve">), </w:t>
      </w:r>
      <w:proofErr w:type="spellStart"/>
      <w:r w:rsidRPr="00CE40B5">
        <w:rPr>
          <w:rFonts w:ascii="Calibri" w:eastAsia="Times New Roman" w:hAnsi="Calibri" w:cs="Calibri"/>
          <w:color w:val="000000"/>
          <w:lang w:eastAsia="nl-NL"/>
        </w:rPr>
        <w:t>softgel</w:t>
      </w:r>
      <w:proofErr w:type="spellEnd"/>
      <w:r w:rsidRPr="00CE40B5">
        <w:rPr>
          <w:rFonts w:ascii="Calibri" w:eastAsia="Times New Roman" w:hAnsi="Calibri" w:cs="Calibri"/>
          <w:color w:val="000000"/>
          <w:lang w:eastAsia="nl-NL"/>
        </w:rPr>
        <w:t xml:space="preserve"> capsule (gelatine, water, glycerine), Vitamine E (d-alfa-tocoferol), Vitamine D3 (</w:t>
      </w:r>
      <w:proofErr w:type="spellStart"/>
      <w:r w:rsidRPr="00CE40B5">
        <w:rPr>
          <w:rFonts w:ascii="Calibri" w:eastAsia="Times New Roman" w:hAnsi="Calibri" w:cs="Calibri"/>
          <w:color w:val="000000"/>
          <w:lang w:eastAsia="nl-NL"/>
        </w:rPr>
        <w:t>cholecalciferol</w:t>
      </w:r>
      <w:proofErr w:type="spellEnd"/>
      <w:r w:rsidRPr="00CE40B5">
        <w:rPr>
          <w:rFonts w:ascii="Calibri" w:eastAsia="Times New Roman" w:hAnsi="Calibri" w:cs="Calibri"/>
          <w:color w:val="000000"/>
          <w:lang w:eastAsia="nl-NL"/>
        </w:rPr>
        <w:t>)</w:t>
      </w:r>
      <w:r w:rsidR="001B2BE3">
        <w:rPr>
          <w:rFonts w:ascii="Calibri" w:eastAsia="Times New Roman" w:hAnsi="Calibri" w:cs="Calibri"/>
          <w:color w:val="000000"/>
          <w:lang w:eastAsia="nl-NL"/>
        </w:rPr>
        <w:t>.</w:t>
      </w:r>
    </w:p>
    <w:p w14:paraId="573CEBC8" w14:textId="77777777" w:rsidR="007345F6" w:rsidRDefault="007345F6" w:rsidP="007F43B3">
      <w:pPr>
        <w:spacing w:after="0"/>
        <w:rPr>
          <w:rFonts w:ascii="Calibri" w:eastAsia="Calibri" w:hAnsi="Calibri" w:cs="Times New Roman"/>
          <w:bCs/>
          <w:sz w:val="20"/>
          <w:szCs w:val="16"/>
        </w:rPr>
      </w:pPr>
    </w:p>
    <w:p w14:paraId="632A922B"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Bevat geen</w:t>
      </w:r>
    </w:p>
    <w:p w14:paraId="73365888" w14:textId="24F802B3" w:rsidR="007F43B3" w:rsidRPr="00F35217" w:rsidRDefault="007F43B3" w:rsidP="007F43B3">
      <w:pPr>
        <w:spacing w:after="0"/>
      </w:pPr>
      <w:r w:rsidRPr="00E524A4">
        <w:t>GMO, gluten, gist, lactose</w:t>
      </w:r>
      <w:r w:rsidRPr="0047643A">
        <w:t>,</w:t>
      </w:r>
      <w:r w:rsidR="00DC6FC4" w:rsidRPr="0047643A">
        <w:t xml:space="preserve"> suiker</w:t>
      </w:r>
      <w:r w:rsidRPr="00A0102B">
        <w:t xml:space="preserve">, kunstmatige kleurstoffen, </w:t>
      </w:r>
      <w:r w:rsidRPr="00E524A4">
        <w:t xml:space="preserve">kunstmatige </w:t>
      </w:r>
      <w:r w:rsidRPr="00F35217">
        <w:t>smaakstoffen</w:t>
      </w:r>
      <w:r w:rsidR="00962C43">
        <w:t xml:space="preserve">, zoetstoffen en </w:t>
      </w:r>
      <w:r w:rsidRPr="00F35217">
        <w:t>conserveringsmiddelen.</w:t>
      </w:r>
    </w:p>
    <w:p w14:paraId="06EF3C3E" w14:textId="77777777" w:rsidR="007F43B3" w:rsidRPr="00FE0417" w:rsidRDefault="007F43B3" w:rsidP="007F43B3">
      <w:pPr>
        <w:spacing w:after="0"/>
      </w:pPr>
    </w:p>
    <w:p w14:paraId="22E6BA1E"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575DB0F4" w14:textId="77777777" w:rsidR="0032076F" w:rsidRPr="0032076F" w:rsidRDefault="0032076F" w:rsidP="0032076F">
      <w:pPr>
        <w:spacing w:after="0" w:line="240" w:lineRule="auto"/>
        <w:rPr>
          <w:rFonts w:ascii="Calibri" w:eastAsia="Times New Roman" w:hAnsi="Calibri" w:cs="Calibri"/>
          <w:color w:val="000000"/>
          <w:lang w:eastAsia="nl-NL"/>
        </w:rPr>
      </w:pPr>
      <w:r w:rsidRPr="0032076F">
        <w:rPr>
          <w:rFonts w:ascii="Calibri" w:eastAsia="Times New Roman" w:hAnsi="Calibri" w:cs="Calibri"/>
          <w:color w:val="000000"/>
          <w:lang w:eastAsia="nl-NL"/>
        </w:rPr>
        <w:t>Neem 1 tot 2 capsules per dag. Geschikt bij kinderwens, tijdens de zwangerschap en in de borstvoedingsperiode. Houd u aan de aanbevolen dosering.</w:t>
      </w:r>
      <w:r w:rsidRPr="0032076F">
        <w:rPr>
          <w:rFonts w:ascii="Calibri" w:eastAsia="Times New Roman" w:hAnsi="Calibri" w:cs="Calibri"/>
          <w:color w:val="000000"/>
          <w:lang w:eastAsia="nl-NL"/>
        </w:rPr>
        <w:br/>
      </w:r>
      <w:r w:rsidRPr="0032076F">
        <w:rPr>
          <w:rFonts w:ascii="Calibri" w:eastAsia="Times New Roman" w:hAnsi="Calibri" w:cs="Calibri"/>
          <w:color w:val="000000"/>
          <w:lang w:eastAsia="nl-NL"/>
        </w:rPr>
        <w:br/>
        <w:t xml:space="preserve">Het gunstige effect wordt verkregen bij een dagelijkse inname van 200 mg DHA, naast de aanbevolen dagelijkse hoeveelheid omega-3-vetzuren voor volwassenen (250 mg DHA en EPA gecombineerd). Deze informatie is bedoeld voor zwangere en </w:t>
      </w:r>
      <w:proofErr w:type="spellStart"/>
      <w:r w:rsidRPr="0032076F">
        <w:rPr>
          <w:rFonts w:ascii="Calibri" w:eastAsia="Times New Roman" w:hAnsi="Calibri" w:cs="Calibri"/>
          <w:color w:val="000000"/>
          <w:lang w:eastAsia="nl-NL"/>
        </w:rPr>
        <w:t>borstvoedende</w:t>
      </w:r>
      <w:proofErr w:type="spellEnd"/>
      <w:r w:rsidRPr="0032076F">
        <w:rPr>
          <w:rFonts w:ascii="Calibri" w:eastAsia="Times New Roman" w:hAnsi="Calibri" w:cs="Calibri"/>
          <w:color w:val="000000"/>
          <w:lang w:eastAsia="nl-NL"/>
        </w:rPr>
        <w:t xml:space="preserve"> vrouwen.</w:t>
      </w:r>
    </w:p>
    <w:p w14:paraId="220C7DE9" w14:textId="77777777" w:rsidR="006A27D8" w:rsidRPr="00BE537B" w:rsidRDefault="006A27D8" w:rsidP="007F43B3">
      <w:pPr>
        <w:spacing w:after="0" w:line="240" w:lineRule="auto"/>
        <w:rPr>
          <w:rFonts w:ascii="Calibri" w:eastAsia="Times New Roman" w:hAnsi="Calibri" w:cs="Calibri"/>
          <w:color w:val="000000"/>
          <w:lang w:eastAsia="nl-NL"/>
        </w:rPr>
      </w:pPr>
    </w:p>
    <w:p w14:paraId="154CC29E" w14:textId="77777777" w:rsidR="007F43B3" w:rsidRDefault="007F43B3" w:rsidP="007F43B3">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511DF803" w14:textId="77777777" w:rsidR="00D64864" w:rsidRDefault="00FC6B80" w:rsidP="007F43B3">
      <w:pPr>
        <w:spacing w:after="0"/>
        <w:rPr>
          <w:rFonts w:ascii="Calibri" w:eastAsia="Times New Roman" w:hAnsi="Calibri" w:cs="Calibri"/>
          <w:color w:val="000000"/>
          <w:lang w:eastAsia="nl-NL"/>
        </w:rPr>
      </w:pPr>
      <w:r w:rsidRPr="00FC6B80">
        <w:rPr>
          <w:rFonts w:ascii="Calibri" w:eastAsia="Times New Roman" w:hAnsi="Calibri" w:cs="Calibri"/>
          <w:color w:val="000000"/>
          <w:lang w:eastAsia="nl-NL"/>
        </w:rPr>
        <w:t>Niet geschikt voor kinderen onder de 1 jaar.</w:t>
      </w:r>
    </w:p>
    <w:p w14:paraId="0125ADD7" w14:textId="6044F954" w:rsidR="00FC6B80" w:rsidRDefault="00FC6B80" w:rsidP="007F43B3">
      <w:pPr>
        <w:spacing w:after="0"/>
        <w:rPr>
          <w:rFonts w:ascii="Calibri" w:eastAsia="Times New Roman" w:hAnsi="Calibri" w:cs="Calibri"/>
          <w:color w:val="000000"/>
          <w:lang w:eastAsia="nl-NL"/>
        </w:rPr>
      </w:pPr>
      <w:r w:rsidRPr="00FC6B80">
        <w:rPr>
          <w:rFonts w:ascii="Calibri" w:eastAsia="Times New Roman" w:hAnsi="Calibri" w:cs="Calibri"/>
          <w:color w:val="000000"/>
          <w:lang w:eastAsia="nl-NL"/>
        </w:rPr>
        <w:br/>
        <w:t>Droog, donker en op kamertemperatuur bewaren (15 – 25 °C).</w:t>
      </w:r>
      <w:r w:rsidRPr="00FC6B80">
        <w:rPr>
          <w:rFonts w:ascii="Calibri" w:eastAsia="Times New Roman" w:hAnsi="Calibri" w:cs="Calibri"/>
          <w:color w:val="000000"/>
          <w:lang w:eastAsia="nl-NL"/>
        </w:rPr>
        <w:br/>
        <w:t>Buiten bereik en zicht van jonge kinderen houden.</w:t>
      </w:r>
    </w:p>
    <w:p w14:paraId="6F14A044" w14:textId="77777777" w:rsidR="00FC6B80" w:rsidRDefault="00FC6B80" w:rsidP="007F43B3">
      <w:pPr>
        <w:spacing w:after="0"/>
        <w:rPr>
          <w:rFonts w:ascii="Calibri" w:eastAsia="Times New Roman" w:hAnsi="Calibri" w:cs="Calibri"/>
          <w:color w:val="000000"/>
          <w:lang w:eastAsia="nl-NL"/>
        </w:rPr>
      </w:pPr>
    </w:p>
    <w:p w14:paraId="28B18CCA" w14:textId="1D8AC0D6" w:rsidR="007F43B3" w:rsidRDefault="007F43B3" w:rsidP="007F43B3">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06F606F2" w14:textId="39296B16" w:rsidR="00360D7A" w:rsidRPr="00743FD9" w:rsidRDefault="00D24A3A" w:rsidP="00743FD9">
      <w:pPr>
        <w:spacing w:after="0"/>
        <w:rPr>
          <w:rFonts w:ascii="Calibri" w:eastAsia="Calibri" w:hAnsi="Calibri" w:cs="Times New Roman"/>
          <w:b/>
          <w:color w:val="44546A"/>
          <w:sz w:val="28"/>
        </w:rPr>
      </w:pPr>
      <w:r>
        <w:rPr>
          <w:noProof/>
        </w:rPr>
        <w:lastRenderedPageBreak/>
        <w:drawing>
          <wp:inline distT="0" distB="0" distL="0" distR="0" wp14:anchorId="456F151E" wp14:editId="7DB63153">
            <wp:extent cx="4229100" cy="3589177"/>
            <wp:effectExtent l="0" t="0" r="0" b="0"/>
            <wp:docPr id="108862693" name="Afbeelding 2" descr="Afbeelding met tekst, schermopname, scherm,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693" name="Afbeelding 2" descr="Afbeelding met tekst, schermopname, scherm, Lettertype&#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0890" cy="3590696"/>
                    </a:xfrm>
                    <a:prstGeom prst="rect">
                      <a:avLst/>
                    </a:prstGeom>
                    <a:noFill/>
                    <a:ln>
                      <a:noFill/>
                    </a:ln>
                  </pic:spPr>
                </pic:pic>
              </a:graphicData>
            </a:graphic>
          </wp:inline>
        </w:drawing>
      </w:r>
    </w:p>
    <w:sectPr w:rsidR="00360D7A" w:rsidRPr="00743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541CA"/>
    <w:multiLevelType w:val="hybridMultilevel"/>
    <w:tmpl w:val="929862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0C7176"/>
    <w:multiLevelType w:val="hybridMultilevel"/>
    <w:tmpl w:val="049C1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09521F"/>
    <w:multiLevelType w:val="hybridMultilevel"/>
    <w:tmpl w:val="7D046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6E4BC2"/>
    <w:multiLevelType w:val="hybridMultilevel"/>
    <w:tmpl w:val="4530A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1428973">
    <w:abstractNumId w:val="2"/>
  </w:num>
  <w:num w:numId="2" w16cid:durableId="919943096">
    <w:abstractNumId w:val="0"/>
  </w:num>
  <w:num w:numId="3" w16cid:durableId="311570354">
    <w:abstractNumId w:val="3"/>
  </w:num>
  <w:num w:numId="4" w16cid:durableId="126754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B4"/>
    <w:rsid w:val="000038FE"/>
    <w:rsid w:val="00025FCD"/>
    <w:rsid w:val="00080ECA"/>
    <w:rsid w:val="00093A80"/>
    <w:rsid w:val="000B6185"/>
    <w:rsid w:val="000B7282"/>
    <w:rsid w:val="000F23A7"/>
    <w:rsid w:val="00146044"/>
    <w:rsid w:val="001B2BE3"/>
    <w:rsid w:val="001B49ED"/>
    <w:rsid w:val="001D7990"/>
    <w:rsid w:val="00290B9D"/>
    <w:rsid w:val="002912B3"/>
    <w:rsid w:val="002D4780"/>
    <w:rsid w:val="002E0C6F"/>
    <w:rsid w:val="002E20E6"/>
    <w:rsid w:val="0032076F"/>
    <w:rsid w:val="0035151A"/>
    <w:rsid w:val="00360D7A"/>
    <w:rsid w:val="00371F19"/>
    <w:rsid w:val="003D0CD8"/>
    <w:rsid w:val="003E5C48"/>
    <w:rsid w:val="004039A9"/>
    <w:rsid w:val="00442E2D"/>
    <w:rsid w:val="004440B7"/>
    <w:rsid w:val="00462866"/>
    <w:rsid w:val="00464C31"/>
    <w:rsid w:val="004659CE"/>
    <w:rsid w:val="0047643A"/>
    <w:rsid w:val="004A4D91"/>
    <w:rsid w:val="004B7980"/>
    <w:rsid w:val="004C6D81"/>
    <w:rsid w:val="004D221C"/>
    <w:rsid w:val="004E5D40"/>
    <w:rsid w:val="004F5A95"/>
    <w:rsid w:val="00523DAD"/>
    <w:rsid w:val="00555A5C"/>
    <w:rsid w:val="00567238"/>
    <w:rsid w:val="00587992"/>
    <w:rsid w:val="005C0B51"/>
    <w:rsid w:val="005D6E44"/>
    <w:rsid w:val="0060238D"/>
    <w:rsid w:val="006051B4"/>
    <w:rsid w:val="00637E30"/>
    <w:rsid w:val="006865CA"/>
    <w:rsid w:val="0069495E"/>
    <w:rsid w:val="006A27D8"/>
    <w:rsid w:val="006B13DE"/>
    <w:rsid w:val="006C5182"/>
    <w:rsid w:val="006D0BE8"/>
    <w:rsid w:val="006E294A"/>
    <w:rsid w:val="006E6C5E"/>
    <w:rsid w:val="006F513A"/>
    <w:rsid w:val="00710117"/>
    <w:rsid w:val="007213F4"/>
    <w:rsid w:val="0072644E"/>
    <w:rsid w:val="007345F6"/>
    <w:rsid w:val="00743FD9"/>
    <w:rsid w:val="007454B4"/>
    <w:rsid w:val="007472A2"/>
    <w:rsid w:val="00772981"/>
    <w:rsid w:val="00772E78"/>
    <w:rsid w:val="00792F65"/>
    <w:rsid w:val="007B26C2"/>
    <w:rsid w:val="007D4579"/>
    <w:rsid w:val="007F0CBC"/>
    <w:rsid w:val="007F3F81"/>
    <w:rsid w:val="007F43B3"/>
    <w:rsid w:val="0083367E"/>
    <w:rsid w:val="00836352"/>
    <w:rsid w:val="00840067"/>
    <w:rsid w:val="0085485F"/>
    <w:rsid w:val="00862A8C"/>
    <w:rsid w:val="00877564"/>
    <w:rsid w:val="008B20B6"/>
    <w:rsid w:val="008B30F2"/>
    <w:rsid w:val="008B66CE"/>
    <w:rsid w:val="008C090F"/>
    <w:rsid w:val="009147CE"/>
    <w:rsid w:val="00962060"/>
    <w:rsid w:val="00962C43"/>
    <w:rsid w:val="00975B29"/>
    <w:rsid w:val="009B0E14"/>
    <w:rsid w:val="009F3506"/>
    <w:rsid w:val="00A04213"/>
    <w:rsid w:val="00A04592"/>
    <w:rsid w:val="00A26CAA"/>
    <w:rsid w:val="00A561DC"/>
    <w:rsid w:val="00A83FCE"/>
    <w:rsid w:val="00AC13FE"/>
    <w:rsid w:val="00AD723F"/>
    <w:rsid w:val="00BA39F1"/>
    <w:rsid w:val="00BE22F0"/>
    <w:rsid w:val="00BF41C9"/>
    <w:rsid w:val="00C148F4"/>
    <w:rsid w:val="00C27F78"/>
    <w:rsid w:val="00C63685"/>
    <w:rsid w:val="00C9096F"/>
    <w:rsid w:val="00CA4BFC"/>
    <w:rsid w:val="00CC2F2C"/>
    <w:rsid w:val="00CE40B5"/>
    <w:rsid w:val="00D125EF"/>
    <w:rsid w:val="00D24A3A"/>
    <w:rsid w:val="00D26581"/>
    <w:rsid w:val="00D27066"/>
    <w:rsid w:val="00D43F16"/>
    <w:rsid w:val="00D64864"/>
    <w:rsid w:val="00D71B75"/>
    <w:rsid w:val="00D852A7"/>
    <w:rsid w:val="00DA7F14"/>
    <w:rsid w:val="00DC27F9"/>
    <w:rsid w:val="00DC6FC4"/>
    <w:rsid w:val="00DD01D8"/>
    <w:rsid w:val="00DD5DEB"/>
    <w:rsid w:val="00E71DB0"/>
    <w:rsid w:val="00E76206"/>
    <w:rsid w:val="00E92DC2"/>
    <w:rsid w:val="00E95CC9"/>
    <w:rsid w:val="00EB06E9"/>
    <w:rsid w:val="00F17EFE"/>
    <w:rsid w:val="00F35217"/>
    <w:rsid w:val="00F4008D"/>
    <w:rsid w:val="00F41720"/>
    <w:rsid w:val="00F42C36"/>
    <w:rsid w:val="00F6446B"/>
    <w:rsid w:val="00F715EC"/>
    <w:rsid w:val="00FA37DD"/>
    <w:rsid w:val="00FB14E5"/>
    <w:rsid w:val="00FC6B80"/>
    <w:rsid w:val="00FE0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4A6A"/>
  <w15:chartTrackingRefBased/>
  <w15:docId w15:val="{7CAF869B-F770-4E90-9372-2E023272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3B3"/>
    <w:pPr>
      <w:spacing w:line="259" w:lineRule="auto"/>
    </w:pPr>
    <w:rPr>
      <w:kern w:val="0"/>
      <w:sz w:val="22"/>
      <w:szCs w:val="22"/>
      <w14:ligatures w14:val="none"/>
    </w:rPr>
  </w:style>
  <w:style w:type="paragraph" w:styleId="Kop1">
    <w:name w:val="heading 1"/>
    <w:basedOn w:val="Standaard"/>
    <w:next w:val="Standaard"/>
    <w:link w:val="Kop1Char"/>
    <w:uiPriority w:val="9"/>
    <w:qFormat/>
    <w:rsid w:val="00745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5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54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54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54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54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54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54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54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54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54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54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54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54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54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54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54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54B4"/>
    <w:rPr>
      <w:rFonts w:eastAsiaTheme="majorEastAsia" w:cstheme="majorBidi"/>
      <w:color w:val="272727" w:themeColor="text1" w:themeTint="D8"/>
    </w:rPr>
  </w:style>
  <w:style w:type="paragraph" w:styleId="Titel">
    <w:name w:val="Title"/>
    <w:basedOn w:val="Standaard"/>
    <w:next w:val="Standaard"/>
    <w:link w:val="TitelChar"/>
    <w:uiPriority w:val="10"/>
    <w:qFormat/>
    <w:rsid w:val="0074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54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54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54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54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54B4"/>
    <w:rPr>
      <w:i/>
      <w:iCs/>
      <w:color w:val="404040" w:themeColor="text1" w:themeTint="BF"/>
    </w:rPr>
  </w:style>
  <w:style w:type="paragraph" w:styleId="Lijstalinea">
    <w:name w:val="List Paragraph"/>
    <w:basedOn w:val="Standaard"/>
    <w:uiPriority w:val="34"/>
    <w:qFormat/>
    <w:rsid w:val="007454B4"/>
    <w:pPr>
      <w:ind w:left="720"/>
      <w:contextualSpacing/>
    </w:pPr>
  </w:style>
  <w:style w:type="character" w:styleId="Intensievebenadrukking">
    <w:name w:val="Intense Emphasis"/>
    <w:basedOn w:val="Standaardalinea-lettertype"/>
    <w:uiPriority w:val="21"/>
    <w:qFormat/>
    <w:rsid w:val="007454B4"/>
    <w:rPr>
      <w:i/>
      <w:iCs/>
      <w:color w:val="0F4761" w:themeColor="accent1" w:themeShade="BF"/>
    </w:rPr>
  </w:style>
  <w:style w:type="paragraph" w:styleId="Duidelijkcitaat">
    <w:name w:val="Intense Quote"/>
    <w:basedOn w:val="Standaard"/>
    <w:next w:val="Standaard"/>
    <w:link w:val="DuidelijkcitaatChar"/>
    <w:uiPriority w:val="30"/>
    <w:qFormat/>
    <w:rsid w:val="00745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54B4"/>
    <w:rPr>
      <w:i/>
      <w:iCs/>
      <w:color w:val="0F4761" w:themeColor="accent1" w:themeShade="BF"/>
    </w:rPr>
  </w:style>
  <w:style w:type="character" w:styleId="Intensieveverwijzing">
    <w:name w:val="Intense Reference"/>
    <w:basedOn w:val="Standaardalinea-lettertype"/>
    <w:uiPriority w:val="32"/>
    <w:qFormat/>
    <w:rsid w:val="007454B4"/>
    <w:rPr>
      <w:b/>
      <w:bCs/>
      <w:smallCaps/>
      <w:color w:val="0F4761" w:themeColor="accent1" w:themeShade="BF"/>
      <w:spacing w:val="5"/>
    </w:rPr>
  </w:style>
  <w:style w:type="paragraph" w:styleId="Geenafstand">
    <w:name w:val="No Spacing"/>
    <w:uiPriority w:val="1"/>
    <w:qFormat/>
    <w:rsid w:val="007F43B3"/>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2D4780"/>
    <w:rPr>
      <w:sz w:val="16"/>
      <w:szCs w:val="16"/>
    </w:rPr>
  </w:style>
  <w:style w:type="paragraph" w:styleId="Tekstopmerking">
    <w:name w:val="annotation text"/>
    <w:basedOn w:val="Standaard"/>
    <w:link w:val="TekstopmerkingChar"/>
    <w:uiPriority w:val="99"/>
    <w:unhideWhenUsed/>
    <w:rsid w:val="002D4780"/>
    <w:pPr>
      <w:spacing w:line="240" w:lineRule="auto"/>
    </w:pPr>
    <w:rPr>
      <w:sz w:val="20"/>
      <w:szCs w:val="20"/>
    </w:rPr>
  </w:style>
  <w:style w:type="character" w:customStyle="1" w:styleId="TekstopmerkingChar">
    <w:name w:val="Tekst opmerking Char"/>
    <w:basedOn w:val="Standaardalinea-lettertype"/>
    <w:link w:val="Tekstopmerking"/>
    <w:uiPriority w:val="99"/>
    <w:rsid w:val="002D4780"/>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D4780"/>
    <w:rPr>
      <w:b/>
      <w:bCs/>
    </w:rPr>
  </w:style>
  <w:style w:type="character" w:customStyle="1" w:styleId="OnderwerpvanopmerkingChar">
    <w:name w:val="Onderwerp van opmerking Char"/>
    <w:basedOn w:val="TekstopmerkingChar"/>
    <w:link w:val="Onderwerpvanopmerking"/>
    <w:uiPriority w:val="99"/>
    <w:semiHidden/>
    <w:rsid w:val="002D478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1136b954-f6f8-45cc-b9c8-bf6f98a95df9" xsi:nil="true"/>
    <TaxCatchAll xmlns="a48306fe-d83b-4ad8-ae79-a16ac52b6c9d" xsi:nil="true"/>
    <lcf76f155ced4ddcb4097134ff3c332f xmlns="1136b954-f6f8-45cc-b9c8-bf6f98a95d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20" ma:contentTypeDescription="Een nieuw document maken." ma:contentTypeScope="" ma:versionID="ce23a51f8e4ddc752538431eaa0d8db9">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c4a873ed2a5694b69c09285b6d4803cb"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Produ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roduct" ma:index="27" nillable="true" ma:displayName="Product" ma:format="Dropdown" ma:internalName="Product">
      <xsd:simpleType>
        <xsd:restriction base="dms:Choice">
          <xsd:enumeration value="Astaxanthine"/>
          <xsd:enumeration value="Clear Whey"/>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B1F14-C736-43C7-BF5E-2C46F83E4C96}">
  <ds:schemaRefs>
    <ds:schemaRef ds:uri="http://schemas.microsoft.com/office/2006/metadata/properties"/>
    <ds:schemaRef ds:uri="http://schemas.microsoft.com/office/infopath/2007/PartnerControls"/>
    <ds:schemaRef ds:uri="1136b954-f6f8-45cc-b9c8-bf6f98a95df9"/>
    <ds:schemaRef ds:uri="a48306fe-d83b-4ad8-ae79-a16ac52b6c9d"/>
  </ds:schemaRefs>
</ds:datastoreItem>
</file>

<file path=customXml/itemProps2.xml><?xml version="1.0" encoding="utf-8"?>
<ds:datastoreItem xmlns:ds="http://schemas.openxmlformats.org/officeDocument/2006/customXml" ds:itemID="{7FA87C1A-598B-4DFA-9713-EACBFF9E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22395-B5E5-4A5B-8CD6-1DAC840E8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4091</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 Heleen</dc:creator>
  <cp:keywords/>
  <dc:description/>
  <cp:lastModifiedBy>Vitakruid | Heleen</cp:lastModifiedBy>
  <cp:revision>120</cp:revision>
  <dcterms:created xsi:type="dcterms:W3CDTF">2025-08-15T20:39:00Z</dcterms:created>
  <dcterms:modified xsi:type="dcterms:W3CDTF">2025-08-18T12:37:00Z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